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670" w:rsidRDefault="002F7670" w:rsidP="002F7670">
      <w:pPr>
        <w:pStyle w:val="NormalWeb"/>
        <w:numPr>
          <w:ilvl w:val="0"/>
          <w:numId w:val="4"/>
        </w:numPr>
        <w:spacing w:before="240" w:beforeAutospacing="0" w:after="240" w:afterAutospacing="0"/>
      </w:pPr>
      <w:r>
        <w:rPr>
          <w:rFonts w:ascii="Arial" w:hAnsi="Arial" w:cs="Arial"/>
          <w:color w:val="000000"/>
          <w:u w:val="single"/>
        </w:rPr>
        <w:t> Social and Emotional Learning</w:t>
      </w:r>
      <w:r>
        <w:rPr>
          <w:rFonts w:ascii="Arial" w:hAnsi="Arial" w:cs="Arial"/>
          <w:color w:val="000000"/>
        </w:rPr>
        <w:t xml:space="preserve">- Watch this video (2:54) </w:t>
      </w:r>
      <w:hyperlink r:id="rId5" w:history="1">
        <w:r>
          <w:rPr>
            <w:rStyle w:val="Hyperlink"/>
            <w:rFonts w:ascii="Arial" w:hAnsi="Arial" w:cs="Arial"/>
            <w:color w:val="1155CC"/>
          </w:rPr>
          <w:t>What is Social-Emotional Learning and Why it Matters</w:t>
        </w:r>
      </w:hyperlink>
      <w:r>
        <w:rPr>
          <w:rFonts w:ascii="Arial" w:hAnsi="Arial" w:cs="Arial"/>
          <w:color w:val="000000"/>
        </w:rPr>
        <w:t xml:space="preserve">. Next, </w:t>
      </w:r>
      <w:r>
        <w:rPr>
          <w:rFonts w:ascii="Arial" w:hAnsi="Arial" w:cs="Arial"/>
          <w:color w:val="2E2E2E"/>
          <w:shd w:val="clear" w:color="auto" w:fill="FFFFFF"/>
        </w:rPr>
        <w:t xml:space="preserve">watch this video that shows some practical ways some schools are teaching social-emotional skills (4:11) </w:t>
      </w:r>
      <w:hyperlink r:id="rId6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An Introduction to SEL</w:t>
        </w:r>
      </w:hyperlink>
      <w:r>
        <w:rPr>
          <w:rFonts w:ascii="Arial" w:hAnsi="Arial" w:cs="Arial"/>
          <w:color w:val="000000"/>
        </w:rPr>
        <w:t>. </w:t>
      </w:r>
    </w:p>
    <w:p w:rsidR="002F7670" w:rsidRDefault="002F7670" w:rsidP="002F7670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</w:rPr>
        <w:t>After watching both of these videos, discuss the following. Do not include the questions in your response. Write in narrative (paragraph) form, double-space, and check for correct spelling and grammar:</w:t>
      </w:r>
    </w:p>
    <w:p w:rsidR="002F7670" w:rsidRDefault="002F7670" w:rsidP="002F7670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E2E2E"/>
        </w:rPr>
      </w:pPr>
      <w:r>
        <w:rPr>
          <w:rFonts w:ascii="Arial" w:hAnsi="Arial" w:cs="Arial"/>
          <w:color w:val="2E2E2E"/>
        </w:rPr>
        <w:t>Briefly describe how important you think actually teaching social and emotional skills is in the classroom.  </w:t>
      </w:r>
    </w:p>
    <w:p w:rsidR="002F7670" w:rsidRDefault="002F7670" w:rsidP="002F7670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E2E2E"/>
        </w:rPr>
      </w:pPr>
      <w:r>
        <w:rPr>
          <w:rFonts w:ascii="Arial" w:hAnsi="Arial" w:cs="Arial"/>
          <w:color w:val="2E2E2E"/>
        </w:rPr>
        <w:t>Explain why you give it this level of importance.</w:t>
      </w:r>
    </w:p>
    <w:p w:rsidR="002F7670" w:rsidRDefault="002F7670" w:rsidP="002F7670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E2E2E"/>
        </w:rPr>
      </w:pPr>
      <w:r>
        <w:rPr>
          <w:rFonts w:ascii="Arial" w:hAnsi="Arial" w:cs="Arial"/>
          <w:color w:val="2E2E2E"/>
        </w:rPr>
        <w:t>Explain how you think teaching social-emotional skills would affect classroom management and student learning.</w:t>
      </w:r>
    </w:p>
    <w:p w:rsidR="002F7670" w:rsidRDefault="002F7670" w:rsidP="002F7670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E2E2E"/>
        </w:rPr>
      </w:pPr>
      <w:r>
        <w:rPr>
          <w:rFonts w:ascii="Arial" w:hAnsi="Arial" w:cs="Arial"/>
          <w:color w:val="2E2E2E"/>
        </w:rPr>
        <w:t>Explain why you think many schools do not teach social and emotional skills to all students.</w:t>
      </w:r>
    </w:p>
    <w:p w:rsidR="002F7670" w:rsidRDefault="002F7670" w:rsidP="002F7670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2E2E2E"/>
        </w:rPr>
      </w:pPr>
      <w:r>
        <w:rPr>
          <w:rFonts w:ascii="Arial" w:hAnsi="Arial" w:cs="Arial"/>
          <w:color w:val="2E2E2E"/>
        </w:rPr>
        <w:t>Describe one teaching practice you learned from these videos about teaching social-emotional skills.</w:t>
      </w:r>
    </w:p>
    <w:p w:rsidR="002F7670" w:rsidRPr="00C9700C" w:rsidRDefault="002F7670" w:rsidP="002F7670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2E2E2E"/>
        </w:rPr>
      </w:pPr>
      <w:r>
        <w:rPr>
          <w:rFonts w:ascii="Arial" w:hAnsi="Arial" w:cs="Arial"/>
          <w:noProof/>
          <w:color w:val="2E2E2E"/>
        </w:rPr>
        <w:drawing>
          <wp:inline distT="0" distB="0" distL="0" distR="0" wp14:anchorId="4981DAE6" wp14:editId="15B784D2">
            <wp:extent cx="2194560" cy="1463040"/>
            <wp:effectExtent l="0" t="0" r="0" b="3810"/>
            <wp:docPr id="2" name="Vide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933&quot; height=&quot;700&quot; src=&quot;https://www.youtube.com/embed/Z8WpiueGP5s&quot; title=&quot;YouTube video player&quot; frameborder=&quot;0&quot; allow=&quot;accelerometer; autoplay; clipboard-write; encrypted-media; gyroscope; picture-in-picture&quot; allowfullscreen&gt;&lt;/iframe&gt;" h="700" w="93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058" w:rsidRDefault="002F7670" w:rsidP="002F7670">
      <w:r>
        <w:t>Ask students to list different instructional strategies they find.</w:t>
      </w:r>
      <w:bookmarkStart w:id="0" w:name="_GoBack"/>
      <w:bookmarkEnd w:id="0"/>
    </w:p>
    <w:sectPr w:rsidR="006D70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054BE"/>
    <w:multiLevelType w:val="hybridMultilevel"/>
    <w:tmpl w:val="2DCAF46E"/>
    <w:lvl w:ilvl="0" w:tplc="9F8E796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52DCA"/>
    <w:multiLevelType w:val="hybridMultilevel"/>
    <w:tmpl w:val="1D662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87542B3"/>
    <w:multiLevelType w:val="multilevel"/>
    <w:tmpl w:val="0AB06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A6520B"/>
    <w:multiLevelType w:val="hybridMultilevel"/>
    <w:tmpl w:val="4D4E2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6112D1"/>
    <w:multiLevelType w:val="multilevel"/>
    <w:tmpl w:val="0AACA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ACB"/>
    <w:rsid w:val="00210B42"/>
    <w:rsid w:val="002F7670"/>
    <w:rsid w:val="006D7058"/>
    <w:rsid w:val="00F3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5F4E0"/>
  <w15:chartTrackingRefBased/>
  <w15:docId w15:val="{B77B81F9-ACC7-4427-9AAA-8898B4052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76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6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F76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8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XfyC0o88zfM&amp;t=19s" TargetMode="External"/><Relationship Id="rId5" Type="http://schemas.openxmlformats.org/officeDocument/2006/relationships/hyperlink" Target="https://www.youtube.com/watch?v=ikehX9o1JbI&amp;t=165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CCCC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Ginger Bartholomew</dc:creator>
  <cp:keywords/>
  <dc:description/>
  <cp:lastModifiedBy>Ginger Bartholomew</cp:lastModifiedBy>
  <cp:revision>2</cp:revision>
  <dcterms:created xsi:type="dcterms:W3CDTF">2021-07-13T17:44:00Z</dcterms:created>
  <dcterms:modified xsi:type="dcterms:W3CDTF">2021-07-13T17:44:00Z</dcterms:modified>
</cp:coreProperties>
</file>