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64F4068" w14:paraId="2E2587AB" wp14:textId="3B34D5EA">
      <w:pPr>
        <w:spacing w:after="160" w:line="259"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4F4068" w:rsidR="698C1AE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EDU 279</w:t>
      </w:r>
    </w:p>
    <w:p xmlns:wp14="http://schemas.microsoft.com/office/word/2010/wordml" w:rsidP="364F4068" w14:paraId="3E56E094" wp14:textId="75163884">
      <w:pPr>
        <w:spacing w:after="160" w:line="259"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4F4068" w:rsidR="698C1AE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Module Four Assignments</w:t>
      </w:r>
    </w:p>
    <w:p xmlns:wp14="http://schemas.microsoft.com/office/word/2010/wordml" w:rsidP="364F4068" w14:paraId="1DC9F4E2" wp14:textId="5B3F736D">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xmlns:wp14="http://schemas.microsoft.com/office/word/2010/wordml" w:rsidP="364F4068" w14:paraId="42610C00" wp14:textId="4FD44311">
      <w:pPr>
        <w:spacing w:after="160" w:line="259"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4F4068" w:rsidR="698C1AE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Lab </w:t>
      </w:r>
    </w:p>
    <w:p xmlns:wp14="http://schemas.microsoft.com/office/word/2010/wordml" w:rsidP="364F4068" w14:paraId="50C19517" wp14:textId="0DF7E446">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4F4068" w:rsidR="698C1AE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Classroom Observation</w:t>
      </w:r>
    </w:p>
    <w:p xmlns:wp14="http://schemas.microsoft.com/office/word/2010/wordml" w:rsidP="364F4068" w14:paraId="0CFC790A" wp14:textId="016A1668">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4F4068" w:rsidR="698C1AE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Observe phonics and word analysis skills in a young elementary classroom (pre-K or Kindergarten) or by video if a live experience is not available.  Specifically observe the environment as it supports phonics and sight word acquisition, any activities that </w:t>
      </w:r>
      <w:r w:rsidRPr="364F4068" w:rsidR="11EDBFC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foster development in these areas, and how students</w:t>
      </w:r>
      <w:r w:rsidRPr="364F4068" w:rsidR="698C1AE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respond to activities intended to support </w:t>
      </w:r>
      <w:r w:rsidRPr="364F4068" w:rsidR="3970AC3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their growth and development in these areas</w:t>
      </w:r>
      <w:r w:rsidRPr="364F4068" w:rsidR="698C1AE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Suggested observation period of 2 - 3 hours.  </w:t>
      </w:r>
      <w:r w:rsidRPr="364F4068" w:rsidR="698C1AE6">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US"/>
        </w:rPr>
        <w:t>Use the Journal Assignment below to assist students in reflecting on the observation.</w:t>
      </w:r>
    </w:p>
    <w:p xmlns:wp14="http://schemas.microsoft.com/office/word/2010/wordml" w:rsidP="364F4068" w14:paraId="2D31916C" wp14:textId="2D180DFE">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4F4068" w:rsidR="698C1AE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Video Training</w:t>
      </w:r>
    </w:p>
    <w:p xmlns:wp14="http://schemas.microsoft.com/office/word/2010/wordml" w:rsidP="364F4068" w14:paraId="7E5A9704" wp14:textId="0BAF6AD3">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4F4068" w:rsidR="698C1AE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Jack Hartmann’s </w:t>
      </w:r>
      <w:r w:rsidRPr="364F4068" w:rsidR="698C1AE6">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US"/>
        </w:rPr>
        <w:t>Jump Out Words</w:t>
      </w:r>
    </w:p>
    <w:p xmlns:wp14="http://schemas.microsoft.com/office/word/2010/wordml" w:rsidP="364F4068" w14:paraId="01D853BB" wp14:textId="59ADF101">
      <w:pPr>
        <w:spacing w:after="160" w:line="259" w:lineRule="auto"/>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hyperlink r:id="R52b25d7ee94b46a4">
        <w:r w:rsidRPr="364F4068" w:rsidR="698C1AE6">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lang w:val="en-US"/>
          </w:rPr>
          <w:t>https://www.youtube.com/watch?v=5LU2xP18N40</w:t>
        </w:r>
      </w:hyperlink>
    </w:p>
    <w:p xmlns:wp14="http://schemas.microsoft.com/office/word/2010/wordml" w:rsidP="364F4068" w14:paraId="631BBF6B" wp14:textId="5481B896">
      <w:pPr>
        <w:spacing w:after="160" w:line="259" w:lineRule="auto"/>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4F4068" w:rsidR="71AEFB0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Consider the following thought questions while viewing.  You will answer the questions in this week’s journal.</w:t>
      </w:r>
    </w:p>
    <w:p xmlns:wp14="http://schemas.microsoft.com/office/word/2010/wordml" w:rsidP="364F4068" w14:paraId="5FFD9ABC" wp14:textId="6F3FD9EB">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4F4068" w:rsidR="698C1AE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How can this video help children learn sight words? </w:t>
      </w:r>
    </w:p>
    <w:p xmlns:wp14="http://schemas.microsoft.com/office/word/2010/wordml" w:rsidP="364F4068" w14:paraId="45945F66" wp14:textId="45482E53">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4F4068" w:rsidR="698C1AE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Why does Jack Hartmann call sight words “jump out words?”</w:t>
      </w:r>
    </w:p>
    <w:p xmlns:wp14="http://schemas.microsoft.com/office/word/2010/wordml" w:rsidP="364F4068" w14:paraId="45C78DEC" wp14:textId="44907737">
      <w:pPr>
        <w:spacing w:after="160" w:line="259" w:lineRule="auto"/>
        <w:ind w:left="7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xmlns:wp14="http://schemas.microsoft.com/office/word/2010/wordml" w:rsidP="364F4068" w14:paraId="4359958D" wp14:textId="3A6942EE">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4F4068" w:rsidR="698C1AE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Word Attack! Using Context Clues to Become a Word Ninja</w:t>
      </w:r>
    </w:p>
    <w:p xmlns:wp14="http://schemas.microsoft.com/office/word/2010/wordml" w:rsidP="364F4068" w14:paraId="4F1B4ABC" wp14:textId="7CBD6F3A">
      <w:pPr>
        <w:spacing w:before="121" w:after="120" w:line="252" w:lineRule="auto"/>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hyperlink r:id="Rd914367bb361461d">
        <w:r w:rsidRPr="364F4068" w:rsidR="698C1AE6">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lang w:val="en-US"/>
          </w:rPr>
          <w:t>https://www.youtube.com/watch?v=pbqJKWo6Hxs</w:t>
        </w:r>
      </w:hyperlink>
      <w:r w:rsidRPr="364F4068" w:rsidR="698C1AE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364F4068" w14:paraId="053130D1" wp14:textId="2D631EB6">
      <w:pPr>
        <w:spacing w:before="121" w:after="120" w:line="252" w:lineRule="auto"/>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4F4068" w:rsidR="698C1AE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This video provides a somewhat humorous approach to demonstrate the importance of being a “word ninja” determining how to read and define unknown words, rather than being a “word victim” and avoiding these strategies. </w:t>
      </w:r>
    </w:p>
    <w:p xmlns:wp14="http://schemas.microsoft.com/office/word/2010/wordml" w:rsidP="364F4068" w14:paraId="40E75DB2" wp14:textId="2B02441A">
      <w:pPr>
        <w:spacing w:before="121" w:after="120" w:line="252" w:lineRule="auto"/>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4F4068" w:rsidR="2E1AAC6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Consider the following thought questions while viewing.  You will answer the questions in this week’s journal:</w:t>
      </w:r>
    </w:p>
    <w:p xmlns:wp14="http://schemas.microsoft.com/office/word/2010/wordml" w:rsidP="364F4068" w14:paraId="7ABD6BF1" wp14:textId="670601A7">
      <w:pPr>
        <w:pStyle w:val="ListParagraph"/>
        <w:numPr>
          <w:ilvl w:val="0"/>
          <w:numId w:val="2"/>
        </w:numPr>
        <w:spacing w:before="121" w:after="120" w:line="252"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4F4068" w:rsidR="698C1AE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What are some things that “word victims” do when they encounter a word that they do not recognize?</w:t>
      </w:r>
    </w:p>
    <w:p xmlns:wp14="http://schemas.microsoft.com/office/word/2010/wordml" w:rsidP="364F4068" w14:paraId="505DA5F1" wp14:textId="410B6A84">
      <w:pPr>
        <w:pStyle w:val="ListParagraph"/>
        <w:numPr>
          <w:ilvl w:val="0"/>
          <w:numId w:val="2"/>
        </w:numPr>
        <w:spacing w:before="121" w:after="120" w:line="252"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4F4068" w:rsidR="698C1AE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What are some strategies that “word ninjas” use to “attack” the word?</w:t>
      </w:r>
    </w:p>
    <w:p xmlns:wp14="http://schemas.microsoft.com/office/word/2010/wordml" w:rsidP="364F4068" w14:paraId="2C078E63" wp14:textId="2DDFB302">
      <w:pPr>
        <w:pStyle w:val="Normal"/>
        <w:rPr>
          <w:rFonts w:ascii="Calibri" w:hAnsi="Calibri" w:eastAsia="Calibri" w:cs="Calibri" w:asciiTheme="minorAscii" w:hAnsiTheme="minorAscii" w:eastAsiaTheme="minorAscii" w:cstheme="minorAscii"/>
        </w:rPr>
      </w:pPr>
    </w:p>
    <w:p w:rsidR="318EB85F" w:rsidP="364F4068" w:rsidRDefault="318EB85F" w14:paraId="158CDCAD" w14:textId="3352EB17">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64F4068" w:rsidR="318EB85F">
        <w:rPr>
          <w:rFonts w:ascii="Calibri" w:hAnsi="Calibri" w:eastAsia="Calibri" w:cs="Calibri"/>
          <w:b w:val="1"/>
          <w:bCs w:val="1"/>
          <w:i w:val="0"/>
          <w:iCs w:val="0"/>
          <w:caps w:val="0"/>
          <w:smallCaps w:val="0"/>
          <w:noProof w:val="0"/>
          <w:color w:val="000000" w:themeColor="text1" w:themeTint="FF" w:themeShade="FF"/>
          <w:sz w:val="22"/>
          <w:szCs w:val="22"/>
          <w:lang w:val="en-US"/>
        </w:rPr>
        <w:t>Lab Assignments:</w:t>
      </w:r>
    </w:p>
    <w:p w:rsidR="318EB85F" w:rsidP="364F4068" w:rsidRDefault="318EB85F" w14:paraId="059C9628" w14:textId="15A6C9C8">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64F4068" w:rsidR="318EB85F">
        <w:rPr>
          <w:rFonts w:ascii="Calibri" w:hAnsi="Calibri" w:eastAsia="Calibri" w:cs="Calibri"/>
          <w:b w:val="1"/>
          <w:bCs w:val="1"/>
          <w:i w:val="0"/>
          <w:iCs w:val="0"/>
          <w:caps w:val="0"/>
          <w:smallCaps w:val="0"/>
          <w:noProof w:val="0"/>
          <w:color w:val="000000" w:themeColor="text1" w:themeTint="FF" w:themeShade="FF"/>
          <w:sz w:val="22"/>
          <w:szCs w:val="22"/>
          <w:lang w:val="en-US"/>
        </w:rPr>
        <w:t>Journal Assignment</w:t>
      </w:r>
    </w:p>
    <w:p w:rsidR="76AB5FB8" w:rsidP="364F4068" w:rsidRDefault="76AB5FB8" w14:paraId="6346635B" w14:textId="3D199911">
      <w:pPr>
        <w:pStyle w:val="Normal"/>
        <w:spacing w:after="160" w:line="259" w:lineRule="auto"/>
        <w:rPr>
          <w:rFonts w:ascii="Calibri" w:hAnsi="Calibri" w:eastAsia="Calibri" w:cs="Calibri"/>
          <w:b w:val="1"/>
          <w:bCs w:val="1"/>
          <w:i w:val="0"/>
          <w:iCs w:val="0"/>
          <w:caps w:val="0"/>
          <w:smallCaps w:val="0"/>
          <w:noProof w:val="0"/>
          <w:color w:val="000000" w:themeColor="text1" w:themeTint="FF" w:themeShade="FF"/>
          <w:sz w:val="22"/>
          <w:szCs w:val="22"/>
          <w:lang w:val="en-US"/>
        </w:rPr>
      </w:pPr>
      <w:r w:rsidRPr="364F4068" w:rsidR="76AB5FB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Reflect on your classroom observations and </w:t>
      </w:r>
      <w:r w:rsidRPr="364F4068" w:rsidR="76AB5FB8">
        <w:rPr>
          <w:rFonts w:ascii="Calibri" w:hAnsi="Calibri" w:eastAsia="Calibri" w:cs="Calibri"/>
          <w:b w:val="0"/>
          <w:bCs w:val="0"/>
          <w:i w:val="0"/>
          <w:iCs w:val="0"/>
          <w:caps w:val="0"/>
          <w:smallCaps w:val="0"/>
          <w:noProof w:val="0"/>
          <w:color w:val="000000" w:themeColor="text1" w:themeTint="FF" w:themeShade="FF"/>
          <w:sz w:val="22"/>
          <w:szCs w:val="22"/>
          <w:lang w:val="en-US"/>
        </w:rPr>
        <w:t>answer</w:t>
      </w:r>
      <w:r w:rsidRPr="364F4068" w:rsidR="76AB5FB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following questions:</w:t>
      </w:r>
    </w:p>
    <w:p w:rsidR="4D653872" w:rsidP="364F4068" w:rsidRDefault="4D653872" w14:paraId="225C754A" w14:textId="2AE26CBA">
      <w:pPr>
        <w:pStyle w:val="ListParagraph"/>
        <w:numPr>
          <w:ilvl w:val="0"/>
          <w:numId w:val="4"/>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4F4068" w:rsidR="4D65387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How did the classroom environment support phonics learning?  Word Acquisition?</w:t>
      </w:r>
    </w:p>
    <w:p w:rsidR="4D653872" w:rsidP="364F4068" w:rsidRDefault="4D653872" w14:paraId="382E3BDF" w14:textId="5A26EEB8">
      <w:pPr>
        <w:pStyle w:val="ListParagraph"/>
        <w:numPr>
          <w:ilvl w:val="0"/>
          <w:numId w:val="4"/>
        </w:numPr>
        <w:spacing w:after="160" w:line="259" w:lineRule="auto"/>
        <w:rPr>
          <w:b w:val="0"/>
          <w:bCs w:val="0"/>
          <w:i w:val="0"/>
          <w:iCs w:val="0"/>
          <w:caps w:val="0"/>
          <w:smallCaps w:val="0"/>
          <w:noProof w:val="0"/>
          <w:color w:val="000000" w:themeColor="text1" w:themeTint="FF" w:themeShade="FF"/>
          <w:sz w:val="22"/>
          <w:szCs w:val="22"/>
          <w:lang w:val="en-US"/>
        </w:rPr>
      </w:pPr>
      <w:r w:rsidRPr="364F4068" w:rsidR="4D653872">
        <w:rPr>
          <w:rFonts w:ascii="Calibri" w:hAnsi="Calibri" w:eastAsia="Calibri" w:cs="Calibri"/>
          <w:b w:val="0"/>
          <w:bCs w:val="0"/>
          <w:i w:val="0"/>
          <w:iCs w:val="0"/>
          <w:caps w:val="0"/>
          <w:smallCaps w:val="0"/>
          <w:noProof w:val="0"/>
          <w:color w:val="000000" w:themeColor="text1" w:themeTint="FF" w:themeShade="FF"/>
          <w:sz w:val="22"/>
          <w:szCs w:val="22"/>
          <w:lang w:val="en-US"/>
        </w:rPr>
        <w:t>What formal lessons or activities did you see that fostered phonic</w:t>
      </w:r>
      <w:r w:rsidRPr="364F4068" w:rsidR="1D3448A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 or work analysis skills? </w:t>
      </w:r>
      <w:r w:rsidRPr="364F4068" w:rsidR="1D3448A6">
        <w:rPr>
          <w:rFonts w:ascii="Calibri" w:hAnsi="Calibri" w:eastAsia="Calibri" w:cs="Calibri"/>
          <w:b w:val="0"/>
          <w:bCs w:val="0"/>
          <w:i w:val="0"/>
          <w:iCs w:val="0"/>
          <w:caps w:val="0"/>
          <w:smallCaps w:val="0"/>
          <w:noProof w:val="0"/>
          <w:color w:val="000000" w:themeColor="text1" w:themeTint="FF" w:themeShade="FF"/>
          <w:sz w:val="22"/>
          <w:szCs w:val="22"/>
          <w:lang w:val="en-US"/>
        </w:rPr>
        <w:t>Describe</w:t>
      </w:r>
      <w:r w:rsidRPr="364F4068" w:rsidR="1D3448A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what you observed </w:t>
      </w:r>
      <w:r w:rsidRPr="364F4068" w:rsidR="1D3448A6">
        <w:rPr>
          <w:rFonts w:ascii="Calibri" w:hAnsi="Calibri" w:eastAsia="Calibri" w:cs="Calibri"/>
          <w:b w:val="0"/>
          <w:bCs w:val="0"/>
          <w:i w:val="0"/>
          <w:iCs w:val="0"/>
          <w:caps w:val="0"/>
          <w:smallCaps w:val="0"/>
          <w:noProof w:val="0"/>
          <w:color w:val="000000" w:themeColor="text1" w:themeTint="FF" w:themeShade="FF"/>
          <w:sz w:val="22"/>
          <w:szCs w:val="22"/>
          <w:lang w:val="en-US"/>
        </w:rPr>
        <w:t>in</w:t>
      </w:r>
      <w:r w:rsidRPr="364F4068" w:rsidR="1D3448A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detail.</w:t>
      </w:r>
    </w:p>
    <w:p w:rsidR="1D3448A6" w:rsidP="364F4068" w:rsidRDefault="1D3448A6" w14:paraId="6D685405" w14:textId="49A0114C">
      <w:pPr>
        <w:pStyle w:val="ListParagraph"/>
        <w:numPr>
          <w:ilvl w:val="0"/>
          <w:numId w:val="4"/>
        </w:numPr>
        <w:spacing w:after="160" w:line="259" w:lineRule="auto"/>
        <w:rPr>
          <w:b w:val="0"/>
          <w:bCs w:val="0"/>
          <w:i w:val="0"/>
          <w:iCs w:val="0"/>
          <w:caps w:val="0"/>
          <w:smallCaps w:val="0"/>
          <w:noProof w:val="0"/>
          <w:color w:val="000000" w:themeColor="text1" w:themeTint="FF" w:themeShade="FF"/>
          <w:sz w:val="22"/>
          <w:szCs w:val="22"/>
          <w:lang w:val="en-US"/>
        </w:rPr>
      </w:pPr>
      <w:r w:rsidRPr="364F4068" w:rsidR="1D3448A6">
        <w:rPr>
          <w:rFonts w:ascii="Calibri" w:hAnsi="Calibri" w:eastAsia="Calibri" w:cs="Calibri"/>
          <w:b w:val="0"/>
          <w:bCs w:val="0"/>
          <w:i w:val="0"/>
          <w:iCs w:val="0"/>
          <w:caps w:val="0"/>
          <w:smallCaps w:val="0"/>
          <w:noProof w:val="0"/>
          <w:color w:val="000000" w:themeColor="text1" w:themeTint="FF" w:themeShade="FF"/>
          <w:sz w:val="22"/>
          <w:szCs w:val="22"/>
          <w:lang w:val="en-US"/>
        </w:rPr>
        <w:t>How did students respond to the environment and formal lessons or activities?</w:t>
      </w:r>
    </w:p>
    <w:p w:rsidR="76AB5FB8" w:rsidP="364F4068" w:rsidRDefault="76AB5FB8" w14:paraId="30492024" w14:textId="49CCE1A2">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64F4068" w:rsidR="76AB5FB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Answer the following questions after viewing the </w:t>
      </w:r>
      <w:r w:rsidRPr="364F4068" w:rsidR="76AB5FB8">
        <w:rPr>
          <w:rFonts w:ascii="Calibri" w:hAnsi="Calibri" w:eastAsia="Calibri" w:cs="Calibri"/>
          <w:b w:val="0"/>
          <w:bCs w:val="0"/>
          <w:i w:val="1"/>
          <w:iCs w:val="1"/>
          <w:caps w:val="0"/>
          <w:smallCaps w:val="0"/>
          <w:noProof w:val="0"/>
          <w:color w:val="000000" w:themeColor="text1" w:themeTint="FF" w:themeShade="FF"/>
          <w:sz w:val="22"/>
          <w:szCs w:val="22"/>
          <w:lang w:val="en-US"/>
        </w:rPr>
        <w:t>Jump Out Words</w:t>
      </w:r>
      <w:r w:rsidRPr="364F4068" w:rsidR="76AB5FB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video:</w:t>
      </w:r>
    </w:p>
    <w:p w:rsidR="02ED51A3" w:rsidP="364F4068" w:rsidRDefault="02ED51A3" w14:paraId="32EAA5A0" w14:textId="48260BF9">
      <w:pPr>
        <w:pStyle w:val="ListParagraph"/>
        <w:numPr>
          <w:ilvl w:val="0"/>
          <w:numId w:val="4"/>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4F4068" w:rsidR="02ED51A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364F4068" w:rsidR="592A00F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How can this video help children learn sight words? </w:t>
      </w:r>
    </w:p>
    <w:p w:rsidR="364F4068" w:rsidP="486AF37D" w:rsidRDefault="364F4068" w14:paraId="3CFD088E" w14:textId="0C2F54A1">
      <w:pPr>
        <w:pStyle w:val="ListParagraph"/>
        <w:numPr>
          <w:ilvl w:val="0"/>
          <w:numId w:val="4"/>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486AF37D" w:rsidR="7405E28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486AF37D" w:rsidR="592A00F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Why does Jack Hartmann call sight words “jump out words?”</w:t>
      </w:r>
    </w:p>
    <w:p w:rsidR="76AB5FB8" w:rsidP="364F4068" w:rsidRDefault="76AB5FB8" w14:paraId="3294C1B3" w14:textId="624CDD75">
      <w:pPr>
        <w:pStyle w:val="Normal"/>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4F4068" w:rsidR="76AB5FB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Answer the following questions after viewing </w:t>
      </w:r>
      <w:r w:rsidRPr="364F4068" w:rsidR="76AB5FB8">
        <w:rPr>
          <w:rFonts w:ascii="Calibri" w:hAnsi="Calibri" w:eastAsia="Calibri" w:cs="Calibri"/>
          <w:b w:val="0"/>
          <w:bCs w:val="0"/>
          <w:i w:val="0"/>
          <w:iCs w:val="0"/>
          <w:caps w:val="0"/>
          <w:smallCaps w:val="0"/>
          <w:noProof w:val="0"/>
          <w:color w:val="000000" w:themeColor="text1" w:themeTint="FF" w:themeShade="FF"/>
          <w:sz w:val="22"/>
          <w:szCs w:val="22"/>
          <w:lang w:val="en-US"/>
        </w:rPr>
        <w:t>Word</w:t>
      </w:r>
      <w:r w:rsidRPr="364F4068" w:rsidR="76AB5FB8">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US"/>
        </w:rPr>
        <w:t xml:space="preserve"> Attack! Using Context Clues to Become a Word Ninja </w:t>
      </w:r>
      <w:r w:rsidRPr="364F4068" w:rsidR="76AB5F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Video:</w:t>
      </w:r>
    </w:p>
    <w:p w:rsidR="6FB0F6C3" w:rsidP="364F4068" w:rsidRDefault="6FB0F6C3" w14:paraId="6052B255" w14:textId="064077C1">
      <w:pPr>
        <w:pStyle w:val="ListParagraph"/>
        <w:numPr>
          <w:ilvl w:val="0"/>
          <w:numId w:val="4"/>
        </w:numPr>
        <w:spacing w:before="121" w:after="120" w:line="252"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4F4068" w:rsidR="6FB0F6C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364F4068" w:rsidR="6523EF2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What are some things that “word victims” do when they encounter a word that they do not</w:t>
      </w:r>
      <w:r w:rsidRPr="364F4068" w:rsidR="163DD7F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364F4068" w:rsidR="6523EF2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recognize?</w:t>
      </w:r>
    </w:p>
    <w:p w:rsidR="02976490" w:rsidP="364F4068" w:rsidRDefault="02976490" w14:paraId="3E631BF6" w14:textId="0FF0DDEA">
      <w:pPr>
        <w:pStyle w:val="ListParagraph"/>
        <w:numPr>
          <w:ilvl w:val="0"/>
          <w:numId w:val="4"/>
        </w:numPr>
        <w:spacing w:before="121" w:after="120" w:line="252"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64F4068" w:rsidR="0297649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364F4068" w:rsidR="6523EF2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What are some strategies that “word ninjas” use to “attack” the word?</w:t>
      </w:r>
    </w:p>
    <w:p w:rsidR="364F4068" w:rsidP="364F4068" w:rsidRDefault="364F4068" w14:paraId="6A49BC77" w14:textId="0CFECBFE">
      <w:pPr>
        <w:pStyle w:val="Normal"/>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w:rsidR="76AB5FB8" w:rsidP="364F4068" w:rsidRDefault="76AB5FB8" w14:paraId="19EAF1BC" w14:textId="4367A8CD">
      <w:pPr>
        <w:pStyle w:val="Normal"/>
        <w:spacing w:after="160" w:line="259" w:lineRule="auto"/>
        <w:rPr>
          <w:rFonts w:ascii="Calibri" w:hAnsi="Calibri" w:eastAsia="Calibri" w:cs="Calibri"/>
          <w:b w:val="1"/>
          <w:bCs w:val="1"/>
          <w:i w:val="0"/>
          <w:iCs w:val="0"/>
          <w:caps w:val="0"/>
          <w:smallCaps w:val="0"/>
          <w:noProof w:val="0"/>
          <w:color w:val="000000" w:themeColor="text1" w:themeTint="FF" w:themeShade="FF"/>
          <w:sz w:val="22"/>
          <w:szCs w:val="22"/>
          <w:lang w:val="en-US"/>
        </w:rPr>
      </w:pPr>
      <w:r w:rsidRPr="486AF37D" w:rsidR="76AB5FB8">
        <w:rPr>
          <w:rFonts w:ascii="Calibri" w:hAnsi="Calibri" w:eastAsia="Calibri" w:cs="Calibri"/>
          <w:b w:val="1"/>
          <w:bCs w:val="1"/>
          <w:i w:val="0"/>
          <w:iCs w:val="0"/>
          <w:caps w:val="0"/>
          <w:smallCaps w:val="0"/>
          <w:noProof w:val="0"/>
          <w:color w:val="000000" w:themeColor="text1" w:themeTint="FF" w:themeShade="FF"/>
          <w:sz w:val="22"/>
          <w:szCs w:val="22"/>
          <w:lang w:val="en-US"/>
        </w:rPr>
        <w:t>Lab Assignments</w:t>
      </w:r>
    </w:p>
    <w:p w:rsidR="364F4068" w:rsidP="486AF37D" w:rsidRDefault="364F4068" w14:paraId="4C3B260C" w14:textId="1D868CEB">
      <w:pPr>
        <w:pStyle w:val="Normal"/>
        <w:rPr>
          <w:rFonts w:ascii="Calibri" w:hAnsi="Calibri" w:eastAsia="Calibri" w:cs="Calibri" w:asciiTheme="minorAscii" w:hAnsiTheme="minorAscii" w:eastAsiaTheme="minorAscii" w:cstheme="minorAscii"/>
        </w:rPr>
      </w:pPr>
      <w:r w:rsidRPr="486AF37D" w:rsidR="19B95B12">
        <w:rPr>
          <w:rFonts w:ascii="Calibri" w:hAnsi="Calibri" w:eastAsia="Calibri" w:cs="Calibri" w:asciiTheme="minorAscii" w:hAnsiTheme="minorAscii" w:eastAsiaTheme="minorAscii" w:cstheme="minorAscii"/>
        </w:rPr>
        <w:t>Create a Sight Word Toolkit</w:t>
      </w:r>
    </w:p>
    <w:p w:rsidR="364F4068" w:rsidP="364F4068" w:rsidRDefault="364F4068" w14:paraId="50644D28" w14:textId="14D0ADB8">
      <w:pPr>
        <w:pStyle w:val="Normal"/>
        <w:rPr>
          <w:rFonts w:ascii="Calibri" w:hAnsi="Calibri" w:eastAsia="Calibri" w:cs="Calibri" w:asciiTheme="minorAscii" w:hAnsiTheme="minorAscii" w:eastAsiaTheme="minorAscii" w:cstheme="minorAscii"/>
        </w:rPr>
      </w:pPr>
      <w:r w:rsidRPr="486AF37D" w:rsidR="0CEC2E4A">
        <w:rPr>
          <w:rFonts w:ascii="Calibri" w:hAnsi="Calibri" w:eastAsia="Calibri" w:cs="Calibri" w:asciiTheme="minorAscii" w:hAnsiTheme="minorAscii" w:eastAsiaTheme="minorAscii" w:cstheme="minorAscii"/>
        </w:rPr>
        <w:t xml:space="preserve">Create a </w:t>
      </w:r>
      <w:r w:rsidRPr="486AF37D" w:rsidR="1445BF7A">
        <w:rPr>
          <w:rFonts w:ascii="Calibri" w:hAnsi="Calibri" w:eastAsia="Calibri" w:cs="Calibri" w:asciiTheme="minorAscii" w:hAnsiTheme="minorAscii" w:eastAsiaTheme="minorAscii" w:cstheme="minorAscii"/>
        </w:rPr>
        <w:t xml:space="preserve">sight word toolkit for the same grade / age that you </w:t>
      </w:r>
      <w:r w:rsidRPr="486AF37D" w:rsidR="1445BF7A">
        <w:rPr>
          <w:rFonts w:ascii="Calibri" w:hAnsi="Calibri" w:eastAsia="Calibri" w:cs="Calibri" w:asciiTheme="minorAscii" w:hAnsiTheme="minorAscii" w:eastAsiaTheme="minorAscii" w:cstheme="minorAscii"/>
        </w:rPr>
        <w:t>observed</w:t>
      </w:r>
      <w:r w:rsidRPr="486AF37D" w:rsidR="1445BF7A">
        <w:rPr>
          <w:rFonts w:ascii="Calibri" w:hAnsi="Calibri" w:eastAsia="Calibri" w:cs="Calibri" w:asciiTheme="minorAscii" w:hAnsiTheme="minorAscii" w:eastAsiaTheme="minorAscii" w:cstheme="minorAscii"/>
        </w:rPr>
        <w:t xml:space="preserve"> for this module</w:t>
      </w:r>
      <w:r w:rsidRPr="486AF37D" w:rsidR="1445BF7A">
        <w:rPr>
          <w:rFonts w:ascii="Calibri" w:hAnsi="Calibri" w:eastAsia="Calibri" w:cs="Calibri" w:asciiTheme="minorAscii" w:hAnsiTheme="minorAscii" w:eastAsiaTheme="minorAscii" w:cstheme="minorAscii"/>
        </w:rPr>
        <w:t xml:space="preserve">.  </w:t>
      </w:r>
    </w:p>
    <w:p w:rsidR="1445BF7A" w:rsidP="486AF37D" w:rsidRDefault="1445BF7A" w14:paraId="24CEFEED" w14:textId="5BF545DE">
      <w:pPr>
        <w:pStyle w:val="Normal"/>
        <w:rPr>
          <w:rFonts w:ascii="Calibri" w:hAnsi="Calibri" w:eastAsia="Calibri" w:cs="Calibri" w:asciiTheme="minorAscii" w:hAnsiTheme="minorAscii" w:eastAsiaTheme="minorAscii" w:cstheme="minorAscii"/>
        </w:rPr>
      </w:pPr>
      <w:r w:rsidRPr="486AF37D" w:rsidR="1445BF7A">
        <w:rPr>
          <w:rFonts w:ascii="Calibri" w:hAnsi="Calibri" w:eastAsia="Calibri" w:cs="Calibri" w:asciiTheme="minorAscii" w:hAnsiTheme="minorAscii" w:eastAsiaTheme="minorAscii" w:cstheme="minorAscii"/>
        </w:rPr>
        <w:t>Include the following in your toolkit:</w:t>
      </w:r>
    </w:p>
    <w:p w:rsidR="1445BF7A" w:rsidP="486AF37D" w:rsidRDefault="1445BF7A" w14:paraId="0DD0A434" w14:textId="129EAEDC">
      <w:pPr>
        <w:pStyle w:val="ListParagraph"/>
        <w:numPr>
          <w:ilvl w:val="0"/>
          <w:numId w:val="7"/>
        </w:numPr>
        <w:rPr>
          <w:rFonts w:ascii="Calibri" w:hAnsi="Calibri" w:eastAsia="Calibri" w:cs="Calibri" w:asciiTheme="minorAscii" w:hAnsiTheme="minorAscii" w:eastAsiaTheme="minorAscii" w:cstheme="minorAscii"/>
          <w:sz w:val="22"/>
          <w:szCs w:val="22"/>
        </w:rPr>
      </w:pPr>
      <w:r w:rsidRPr="486AF37D" w:rsidR="1445BF7A">
        <w:rPr>
          <w:rFonts w:ascii="Calibri" w:hAnsi="Calibri" w:eastAsia="Calibri" w:cs="Calibri" w:asciiTheme="minorAscii" w:hAnsiTheme="minorAscii" w:eastAsiaTheme="minorAscii" w:cstheme="minorAscii"/>
        </w:rPr>
        <w:t xml:space="preserve"> Five, free, online sight word games that are customizable and attractive to this age/grade</w:t>
      </w:r>
      <w:r w:rsidRPr="486AF37D" w:rsidR="3ADCE181">
        <w:rPr>
          <w:rFonts w:ascii="Calibri" w:hAnsi="Calibri" w:eastAsia="Calibri" w:cs="Calibri" w:asciiTheme="minorAscii" w:hAnsiTheme="minorAscii" w:eastAsiaTheme="minorAscii" w:cstheme="minorAscii"/>
        </w:rPr>
        <w:t>.</w:t>
      </w:r>
    </w:p>
    <w:p w:rsidR="1445BF7A" w:rsidP="486AF37D" w:rsidRDefault="1445BF7A" w14:paraId="1B2AF08E" w14:textId="62883A71">
      <w:pPr>
        <w:pStyle w:val="ListParagraph"/>
        <w:numPr>
          <w:ilvl w:val="0"/>
          <w:numId w:val="7"/>
        </w:numPr>
        <w:rPr>
          <w:sz w:val="22"/>
          <w:szCs w:val="22"/>
        </w:rPr>
      </w:pPr>
      <w:r w:rsidRPr="486AF37D" w:rsidR="1445BF7A">
        <w:rPr>
          <w:rFonts w:ascii="Calibri" w:hAnsi="Calibri" w:eastAsia="Calibri" w:cs="Calibri" w:asciiTheme="minorAscii" w:hAnsiTheme="minorAscii" w:eastAsiaTheme="minorAscii" w:cstheme="minorAscii"/>
        </w:rPr>
        <w:t xml:space="preserve">Five, free, online websites that have collections of sight word lessons and activities that would be </w:t>
      </w:r>
      <w:r w:rsidRPr="486AF37D" w:rsidR="1445BF7A">
        <w:rPr>
          <w:rFonts w:ascii="Calibri" w:hAnsi="Calibri" w:eastAsia="Calibri" w:cs="Calibri" w:asciiTheme="minorAscii" w:hAnsiTheme="minorAscii" w:eastAsiaTheme="minorAscii" w:cstheme="minorAscii"/>
        </w:rPr>
        <w:t>appropriate</w:t>
      </w:r>
      <w:r w:rsidRPr="486AF37D" w:rsidR="1445BF7A">
        <w:rPr>
          <w:rFonts w:ascii="Calibri" w:hAnsi="Calibri" w:eastAsia="Calibri" w:cs="Calibri" w:asciiTheme="minorAscii" w:hAnsiTheme="minorAscii" w:eastAsiaTheme="minorAscii" w:cstheme="minorAscii"/>
        </w:rPr>
        <w:t xml:space="preserve"> and attractive to this age/grade.</w:t>
      </w:r>
    </w:p>
    <w:p w:rsidR="09674465" w:rsidP="486AF37D" w:rsidRDefault="09674465" w14:paraId="1C58C1DC" w14:textId="0E341234">
      <w:pPr>
        <w:pStyle w:val="ListParagraph"/>
        <w:numPr>
          <w:ilvl w:val="0"/>
          <w:numId w:val="7"/>
        </w:numPr>
        <w:rPr>
          <w:sz w:val="22"/>
          <w:szCs w:val="22"/>
        </w:rPr>
      </w:pPr>
      <w:r w:rsidRPr="486AF37D" w:rsidR="09674465">
        <w:rPr>
          <w:rFonts w:ascii="Calibri" w:hAnsi="Calibri" w:eastAsia="Calibri" w:cs="Calibri" w:asciiTheme="minorAscii" w:hAnsiTheme="minorAscii" w:eastAsiaTheme="minorAscii" w:cstheme="minorAscii"/>
        </w:rPr>
        <w:t>Make one sight word game</w:t>
      </w:r>
      <w:r w:rsidRPr="486AF37D" w:rsidR="09674465">
        <w:rPr>
          <w:rFonts w:ascii="Calibri" w:hAnsi="Calibri" w:eastAsia="Calibri" w:cs="Calibri" w:asciiTheme="minorAscii" w:hAnsiTheme="minorAscii" w:eastAsiaTheme="minorAscii" w:cstheme="minorAscii"/>
        </w:rPr>
        <w:t xml:space="preserve">. </w:t>
      </w:r>
      <w:r w:rsidRPr="486AF37D" w:rsidR="09674465">
        <w:rPr>
          <w:rFonts w:ascii="Calibri" w:hAnsi="Calibri" w:eastAsia="Calibri" w:cs="Calibri" w:asciiTheme="minorAscii" w:hAnsiTheme="minorAscii" w:eastAsiaTheme="minorAscii" w:cstheme="minorAscii"/>
        </w:rPr>
        <w:t xml:space="preserve">You will either take detailed pictures or make a short video to highlight your creation. </w:t>
      </w:r>
    </w:p>
    <w:p w:rsidR="486AF37D" w:rsidP="486AF37D" w:rsidRDefault="486AF37D" w14:paraId="5A048B29" w14:textId="2D23ECF4">
      <w:pPr>
        <w:pStyle w:val="Normal"/>
        <w:rPr>
          <w:rFonts w:ascii="Calibri" w:hAnsi="Calibri" w:eastAsia="Calibri" w:cs="Calibri" w:asciiTheme="minorAscii" w:hAnsiTheme="minorAscii" w:eastAsiaTheme="minorAscii" w:cstheme="minorAscii"/>
        </w:rPr>
      </w:pPr>
    </w:p>
    <w:p w:rsidR="02CDC523" w:rsidP="364F4068" w:rsidRDefault="02CDC523" w14:paraId="54398118" w14:textId="7AF30FDE">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364F4068" w:rsidR="02CDC523">
        <w:rPr>
          <w:rFonts w:ascii="Calibri" w:hAnsi="Calibri" w:eastAsia="Calibri" w:cs="Calibri"/>
          <w:b w:val="1"/>
          <w:bCs w:val="1"/>
          <w:i w:val="0"/>
          <w:iCs w:val="0"/>
          <w:caps w:val="0"/>
          <w:smallCaps w:val="0"/>
          <w:noProof w:val="0"/>
          <w:color w:val="000000" w:themeColor="text1" w:themeTint="FF" w:themeShade="FF"/>
          <w:sz w:val="22"/>
          <w:szCs w:val="22"/>
          <w:lang w:val="en-US"/>
        </w:rPr>
        <w:t>Course / Lecture Assignments</w:t>
      </w:r>
    </w:p>
    <w:p w:rsidR="364F4068" w:rsidP="364F4068" w:rsidRDefault="364F4068" w14:paraId="5FAD072F" w14:textId="49181301">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02CDC523" w:rsidP="364F4068" w:rsidRDefault="02CDC523" w14:paraId="23E96067" w14:textId="3E7412C1">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64F4068" w:rsidR="02CDC523">
        <w:rPr>
          <w:rFonts w:ascii="Calibri" w:hAnsi="Calibri" w:eastAsia="Calibri" w:cs="Calibri"/>
          <w:b w:val="1"/>
          <w:bCs w:val="1"/>
          <w:i w:val="0"/>
          <w:iCs w:val="0"/>
          <w:caps w:val="0"/>
          <w:smallCaps w:val="0"/>
          <w:noProof w:val="0"/>
          <w:color w:val="000000" w:themeColor="text1" w:themeTint="FF" w:themeShade="FF"/>
          <w:sz w:val="22"/>
          <w:szCs w:val="22"/>
          <w:lang w:val="en-US"/>
        </w:rPr>
        <w:t>Discussion Assignment</w:t>
      </w:r>
      <w:r w:rsidRPr="364F4068" w:rsidR="02CDC523">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02CDC523" w:rsidP="364F4068" w:rsidRDefault="02CDC523" w14:paraId="703C15F2" w14:textId="736977AC">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64F4068" w:rsidR="02CDC5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See the course resources for detailed, general directions and a grading rubric for discussion boards. You can insert the prompt(s) you wish to use into the general template. </w:t>
      </w:r>
    </w:p>
    <w:p w:rsidR="02CDC523" w:rsidP="364F4068" w:rsidRDefault="02CDC523" w14:paraId="2909E4D8" w14:textId="2229D04B">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86AF37D" w:rsidR="02CDC523">
        <w:rPr>
          <w:rFonts w:ascii="Calibri" w:hAnsi="Calibri" w:eastAsia="Calibri" w:cs="Calibri"/>
          <w:b w:val="0"/>
          <w:bCs w:val="0"/>
          <w:i w:val="0"/>
          <w:iCs w:val="0"/>
          <w:caps w:val="0"/>
          <w:smallCaps w:val="0"/>
          <w:noProof w:val="0"/>
          <w:color w:val="000000" w:themeColor="text1" w:themeTint="FF" w:themeShade="FF"/>
          <w:sz w:val="22"/>
          <w:szCs w:val="22"/>
          <w:lang w:val="en-US"/>
        </w:rPr>
        <w:t>Option One:</w:t>
      </w:r>
    </w:p>
    <w:p w:rsidR="364F4068" w:rsidP="486AF37D" w:rsidRDefault="364F4068" w14:paraId="7BCD620E" w14:textId="5D5EE6A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86AF37D" w:rsidR="2104B32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After completing your module reading, answer the following:</w:t>
      </w:r>
    </w:p>
    <w:p w:rsidR="364F4068" w:rsidP="486AF37D" w:rsidRDefault="364F4068" w14:paraId="68BF210F" w14:textId="25D45720">
      <w:pPr>
        <w:pStyle w:val="ListParagraph"/>
        <w:numPr>
          <w:ilvl w:val="0"/>
          <w:numId w:val="8"/>
        </w:numPr>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486AF37D" w:rsidR="2104B32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486AF37D" w:rsidR="3C70737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Explain how Shared Reading and the Language Experience Approach f</w:t>
      </w:r>
      <w:r w:rsidRPr="486AF37D" w:rsidR="3C70737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ollow a whole-part-whole model of reading instruction.</w:t>
      </w:r>
    </w:p>
    <w:p w:rsidR="364F4068" w:rsidP="486AF37D" w:rsidRDefault="364F4068" w14:paraId="787C7590" w14:textId="25A29AE7">
      <w:pPr>
        <w:pStyle w:val="ListParagraph"/>
        <w:numPr>
          <w:ilvl w:val="0"/>
          <w:numId w:val="8"/>
        </w:numPr>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486AF37D" w:rsidR="29A47D6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486AF37D" w:rsidR="3C70737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Describe two ways in which teachers can assess children’s level of word knowledge.</w:t>
      </w:r>
    </w:p>
    <w:p w:rsidR="364F4068" w:rsidP="486AF37D" w:rsidRDefault="364F4068" w14:paraId="31C97DD1" w14:textId="6A4C5177">
      <w:pPr>
        <w:pStyle w:val="ListParagraph"/>
        <w:numPr>
          <w:ilvl w:val="0"/>
          <w:numId w:val="8"/>
        </w:numPr>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486AF37D" w:rsidR="5624FBA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486AF37D" w:rsidR="232A74C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Write a description of how you would teach sight recognition of function words that do not </w:t>
      </w:r>
      <w:r w:rsidRPr="486AF37D" w:rsidR="232A74C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represent</w:t>
      </w:r>
      <w:r w:rsidRPr="486AF37D" w:rsidR="232A74C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concrete images, </w:t>
      </w:r>
      <w:proofErr w:type="spellStart"/>
      <w:r w:rsidRPr="486AF37D" w:rsidR="232A74C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owrs</w:t>
      </w:r>
      <w:proofErr w:type="spellEnd"/>
      <w:r w:rsidRPr="486AF37D" w:rsidR="232A74C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such as for and which.</w:t>
      </w:r>
      <w:r w:rsidRPr="486AF37D" w:rsidR="3C70737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p>
    <w:p w:rsidR="364F4068" w:rsidP="486AF37D" w:rsidRDefault="364F4068" w14:paraId="376A0890" w14:textId="746EF3D7">
      <w:pPr/>
      <w:r w:rsidRPr="486AF37D" w:rsidR="3C70737B">
        <w:rPr>
          <w:rFonts w:ascii="Calibri" w:hAnsi="Calibri" w:eastAsia="Calibri" w:cs="Calibri" w:asciiTheme="minorAscii" w:hAnsiTheme="minorAscii" w:eastAsiaTheme="minorAscii" w:cstheme="minorAscii"/>
        </w:rPr>
        <w:t>Option Two</w:t>
      </w:r>
    </w:p>
    <w:p w:rsidR="3ACEA867" w:rsidP="486AF37D" w:rsidRDefault="3ACEA867" w14:paraId="0A474FD4" w14:textId="314B6FC9">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86AF37D" w:rsidR="3ACEA86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After completing your module reading, answer the following</w:t>
      </w:r>
    </w:p>
    <w:p w:rsidR="3ACEA867" w:rsidP="486AF37D" w:rsidRDefault="3ACEA867" w14:paraId="273059C3" w14:textId="3D2CD9EE">
      <w:pPr>
        <w:pStyle w:val="ListParagraph"/>
        <w:numPr>
          <w:ilvl w:val="0"/>
          <w:numId w:val="9"/>
        </w:numPr>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486AF37D" w:rsidR="3ACEA86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486AF37D" w:rsidR="3C70737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Explain the distinction between shallow and deep orthographies and </w:t>
      </w:r>
      <w:r w:rsidRPr="486AF37D" w:rsidR="3C70737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demonstrate</w:t>
      </w:r>
      <w:r w:rsidRPr="486AF37D" w:rsidR="3C70737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with examples that English has a deep orthography.</w:t>
      </w:r>
    </w:p>
    <w:p w:rsidR="47B5E493" w:rsidP="486AF37D" w:rsidRDefault="47B5E493" w14:paraId="5754CE4F" w14:textId="52E75417">
      <w:pPr>
        <w:pStyle w:val="ListParagraph"/>
        <w:numPr>
          <w:ilvl w:val="0"/>
          <w:numId w:val="9"/>
        </w:numPr>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486AF37D" w:rsidR="47B5E49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486AF37D" w:rsidR="3C70737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Explain how word sorting can be used to</w:t>
      </w:r>
      <w:r w:rsidRPr="486AF37D" w:rsidR="3C70737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assis</w:t>
      </w:r>
      <w:r w:rsidRPr="486AF37D" w:rsidR="3C70737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 students’ transition from the orthographic phase to the morphological phase of word recognition.</w:t>
      </w:r>
    </w:p>
    <w:p w:rsidR="486AF37D" w:rsidP="486AF37D" w:rsidRDefault="486AF37D" w14:paraId="27FDB8A4" w14:textId="10A32268">
      <w:pPr>
        <w:pStyle w:val="Normal"/>
        <w:rPr>
          <w:rFonts w:ascii="Calibri" w:hAnsi="Calibri" w:eastAsia="Calibri" w:cs="Calibri" w:asciiTheme="minorAscii" w:hAnsiTheme="minorAscii" w:eastAsiaTheme="minorAscii" w:cstheme="minorAscii"/>
        </w:rPr>
      </w:pPr>
    </w:p>
    <w:p w:rsidR="6333FCE9" w:rsidP="486AF37D" w:rsidRDefault="6333FCE9" w14:paraId="7DD2A428" w14:textId="515C1812">
      <w:pPr>
        <w:pStyle w:val="Normal"/>
        <w:rPr>
          <w:rFonts w:ascii="Calibri" w:hAnsi="Calibri" w:eastAsia="Calibri" w:cs="Calibri" w:asciiTheme="minorAscii" w:hAnsiTheme="minorAscii" w:eastAsiaTheme="minorAscii" w:cstheme="minorAscii"/>
          <w:b w:val="1"/>
          <w:bCs w:val="1"/>
        </w:rPr>
      </w:pPr>
      <w:r w:rsidRPr="486AF37D" w:rsidR="6333FCE9">
        <w:rPr>
          <w:rFonts w:ascii="Calibri" w:hAnsi="Calibri" w:eastAsia="Calibri" w:cs="Calibri" w:asciiTheme="minorAscii" w:hAnsiTheme="minorAscii" w:eastAsiaTheme="minorAscii" w:cstheme="minorAscii"/>
          <w:b w:val="1"/>
          <w:bCs w:val="1"/>
        </w:rPr>
        <w:t>Online Assignments</w:t>
      </w:r>
    </w:p>
    <w:p w:rsidR="0043B381" w:rsidP="486AF37D" w:rsidRDefault="0043B381" w14:paraId="1E1FC15C" w14:textId="7ECB16D6">
      <w:pPr>
        <w:pStyle w:val="Normal"/>
        <w:rPr>
          <w:rFonts w:ascii="Calibri" w:hAnsi="Calibri" w:eastAsia="Calibri" w:cs="Calibri" w:asciiTheme="minorAscii" w:hAnsiTheme="minorAscii" w:eastAsiaTheme="minorAscii" w:cstheme="minorAscii"/>
        </w:rPr>
      </w:pPr>
      <w:r w:rsidRPr="486AF37D" w:rsidR="0043B381">
        <w:rPr>
          <w:rFonts w:ascii="Calibri" w:hAnsi="Calibri" w:eastAsia="Calibri" w:cs="Calibri" w:asciiTheme="minorAscii" w:hAnsiTheme="minorAscii" w:eastAsiaTheme="minorAscii" w:cstheme="minorAscii"/>
        </w:rPr>
        <w:t>Option One</w:t>
      </w:r>
    </w:p>
    <w:p w:rsidR="6333FCE9" w:rsidP="486AF37D" w:rsidRDefault="6333FCE9" w14:paraId="47206D2B" w14:textId="37C06BA1">
      <w:pPr>
        <w:pStyle w:val="Normal"/>
        <w:rPr>
          <w:rFonts w:ascii="Calibri" w:hAnsi="Calibri" w:eastAsia="Calibri" w:cs="Calibri" w:asciiTheme="minorAscii" w:hAnsiTheme="minorAscii" w:eastAsiaTheme="minorAscii" w:cstheme="minorAscii"/>
          <w:sz w:val="22"/>
          <w:szCs w:val="22"/>
        </w:rPr>
      </w:pPr>
      <w:r w:rsidRPr="486AF37D" w:rsidR="6333FCE9">
        <w:rPr>
          <w:rFonts w:ascii="Calibri" w:hAnsi="Calibri" w:eastAsia="Calibri" w:cs="Calibri" w:asciiTheme="minorAscii" w:hAnsiTheme="minorAscii" w:eastAsiaTheme="minorAscii" w:cstheme="minorAscii"/>
          <w:b w:val="0"/>
          <w:bCs w:val="0"/>
          <w:noProof w:val="0"/>
          <w:color w:val="000000" w:themeColor="text1" w:themeTint="FF" w:themeShade="FF"/>
          <w:sz w:val="22"/>
          <w:szCs w:val="22"/>
          <w:lang w:val="en-US"/>
        </w:rPr>
        <w:t>J</w:t>
      </w:r>
      <w:r w:rsidRPr="486AF37D" w:rsidR="6333FCE9">
        <w:rPr>
          <w:rFonts w:ascii="Calibri" w:hAnsi="Calibri" w:eastAsia="Calibri" w:cs="Calibri" w:asciiTheme="minorAscii" w:hAnsiTheme="minorAscii" w:eastAsiaTheme="minorAscii" w:cstheme="minorAscii"/>
          <w:b w:val="0"/>
          <w:bCs w:val="0"/>
          <w:noProof w:val="0"/>
          <w:color w:val="000000" w:themeColor="text1" w:themeTint="FF" w:themeShade="FF"/>
          <w:sz w:val="22"/>
          <w:szCs w:val="22"/>
          <w:lang w:val="en-US"/>
        </w:rPr>
        <w:t>ournal Article Virtual Poster</w:t>
      </w:r>
    </w:p>
    <w:p w:rsidR="6333FCE9" w:rsidP="486AF37D" w:rsidRDefault="6333FCE9" w14:paraId="1298A8E1" w14:textId="617165D9">
      <w:pPr>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pPr>
      <w:r w:rsidRPr="486AF37D" w:rsidR="6333FCE9">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Your excellence as a teacher (and your students’ academic achievement) will be positively affected by your active pursuit of professional development. It is critical that you belong to professional organizations, read professional journals, and attend educators’ conferences. The purpose of this assignment is to highlight the considerable amount of knowledge that may be gained by reading professional journals and attending conferences. This assignment entails locating and reading a journal article, and then creating a virtual poster to summarize that article. You can view a sample here: </w:t>
      </w:r>
      <w:hyperlink r:id="Rc7e30693bb6a4dea">
        <w:r w:rsidRPr="486AF37D" w:rsidR="6333FCE9">
          <w:rPr>
            <w:rStyle w:val="Hyperlink"/>
            <w:rFonts w:ascii="Calibri" w:hAnsi="Calibri" w:eastAsia="Calibri" w:cs="Calibri" w:asciiTheme="minorAscii" w:hAnsiTheme="minorAscii" w:eastAsiaTheme="minorAscii" w:cstheme="minorAscii"/>
            <w:strike w:val="0"/>
            <w:dstrike w:val="0"/>
            <w:noProof w:val="0"/>
            <w:sz w:val="22"/>
            <w:szCs w:val="22"/>
            <w:lang w:val="en-US"/>
          </w:rPr>
          <w:t>http://nkolodziej.edu.glogster.com/1-dr-kolodziejs-example-math-journal-poster/</w:t>
        </w:r>
      </w:hyperlink>
      <w:r w:rsidRPr="486AF37D" w:rsidR="6333FCE9">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w:t>
      </w:r>
    </w:p>
    <w:p w:rsidR="6333FCE9" w:rsidP="486AF37D" w:rsidRDefault="6333FCE9" w14:paraId="6DA53A32" w14:textId="1B887CB0">
      <w:pPr>
        <w:pStyle w:val="ListParagraph"/>
        <w:numPr>
          <w:ilvl w:val="0"/>
          <w:numId w:val="5"/>
        </w:numPr>
        <w:rPr>
          <w:rFonts w:ascii="Calibri" w:hAnsi="Calibri" w:eastAsia="Calibri" w:cs="Calibri" w:asciiTheme="minorAscii" w:hAnsiTheme="minorAscii" w:eastAsiaTheme="minorAscii" w:cstheme="minorAscii"/>
          <w:color w:val="000000" w:themeColor="text1" w:themeTint="FF" w:themeShade="FF"/>
          <w:sz w:val="22"/>
          <w:szCs w:val="22"/>
        </w:rPr>
      </w:pPr>
      <w:r w:rsidRPr="486AF37D" w:rsidR="3FF37265">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w:t>
      </w:r>
      <w:r w:rsidRPr="486AF37D" w:rsidR="6333FCE9">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Locate an article pertaining to literacy instruction and/or assessment in a </w:t>
      </w:r>
      <w:r w:rsidRPr="486AF37D" w:rsidR="6333FCE9">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US"/>
        </w:rPr>
        <w:t>peer-reviewed</w:t>
      </w:r>
      <w:r w:rsidRPr="486AF37D" w:rsidR="6333FCE9">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journal. (Please ask your instructor if you are unsure if your article meets this standard.) </w:t>
      </w:r>
    </w:p>
    <w:p w:rsidR="6333FCE9" w:rsidP="486AF37D" w:rsidRDefault="6333FCE9" w14:paraId="0DDEE85B" w14:textId="2A37BB87">
      <w:pPr>
        <w:pStyle w:val="ListParagraph"/>
        <w:numPr>
          <w:ilvl w:val="0"/>
          <w:numId w:val="5"/>
        </w:numPr>
        <w:rPr>
          <w:rFonts w:ascii="Calibri" w:hAnsi="Calibri" w:eastAsia="Calibri" w:cs="Calibri" w:asciiTheme="minorAscii" w:hAnsiTheme="minorAscii" w:eastAsiaTheme="minorAscii" w:cstheme="minorAscii"/>
          <w:color w:val="000000" w:themeColor="text1" w:themeTint="FF" w:themeShade="FF"/>
          <w:sz w:val="22"/>
          <w:szCs w:val="22"/>
        </w:rPr>
      </w:pPr>
      <w:r w:rsidRPr="486AF37D" w:rsidR="4BD0C8EB">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w:t>
      </w:r>
      <w:r w:rsidRPr="486AF37D" w:rsidR="6333FCE9">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As you read the article, think about key points from the article, particularly those that would be of interest to future elementary teachers. </w:t>
      </w:r>
    </w:p>
    <w:p w:rsidR="6333FCE9" w:rsidP="486AF37D" w:rsidRDefault="6333FCE9" w14:paraId="71A11007" w14:textId="40E74A2C">
      <w:pPr>
        <w:pStyle w:val="ListParagraph"/>
        <w:numPr>
          <w:ilvl w:val="0"/>
          <w:numId w:val="1"/>
        </w:numPr>
        <w:rPr>
          <w:rFonts w:ascii="Calibri" w:hAnsi="Calibri" w:eastAsia="Calibri" w:cs="Calibri" w:asciiTheme="minorAscii" w:hAnsiTheme="minorAscii" w:eastAsiaTheme="minorAscii" w:cstheme="minorAscii"/>
          <w:color w:val="000000" w:themeColor="text1" w:themeTint="FF" w:themeShade="FF"/>
          <w:sz w:val="22"/>
          <w:szCs w:val="22"/>
        </w:rPr>
      </w:pPr>
      <w:r w:rsidRPr="486AF37D" w:rsidR="6333FCE9">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Create a virtual poster to convey the content of your article</w:t>
      </w:r>
      <w:r w:rsidRPr="486AF37D" w:rsidR="6333FCE9">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w:t>
      </w:r>
      <w:r w:rsidRPr="486AF37D" w:rsidR="6333FCE9">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You may arrange your page in any manner you </w:t>
      </w:r>
      <w:r w:rsidRPr="486AF37D" w:rsidR="5BBDAFE4">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choose but</w:t>
      </w:r>
      <w:r w:rsidRPr="486AF37D" w:rsidR="6333FCE9">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be sure to summarize the article. See directions below for creating your virtual poster.</w:t>
      </w:r>
    </w:p>
    <w:p w:rsidR="6333FCE9" w:rsidP="486AF37D" w:rsidRDefault="6333FCE9" w14:paraId="366ECB40" w14:textId="088BDC7B">
      <w:pPr>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u w:val="none"/>
          <w:lang w:val="en-US"/>
        </w:rPr>
      </w:pPr>
      <w:r w:rsidRPr="486AF37D" w:rsidR="6333FCE9">
        <w:rPr>
          <w:rFonts w:ascii="Calibri" w:hAnsi="Calibri" w:eastAsia="Calibri" w:cs="Calibri" w:asciiTheme="minorAscii" w:hAnsiTheme="minorAscii" w:eastAsiaTheme="minorAscii" w:cstheme="minorAscii"/>
          <w:b w:val="0"/>
          <w:bCs w:val="0"/>
          <w:noProof w:val="0"/>
          <w:color w:val="000000" w:themeColor="text1" w:themeTint="FF" w:themeShade="FF"/>
          <w:sz w:val="22"/>
          <w:szCs w:val="22"/>
          <w:u w:val="none"/>
          <w:lang w:val="en-US"/>
        </w:rPr>
        <w:t>How to Create Your Virtual Poster</w:t>
      </w:r>
    </w:p>
    <w:p w:rsidR="6333FCE9" w:rsidP="486AF37D" w:rsidRDefault="6333FCE9" w14:paraId="3E9E50AC" w14:textId="0B3F82C2">
      <w:pPr>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pPr>
      <w:r w:rsidRPr="486AF37D" w:rsidR="6333FCE9">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You may create your virtual poster using any technology, including Prezi, PowerPoint, </w:t>
      </w:r>
      <w:proofErr w:type="spellStart"/>
      <w:r w:rsidRPr="486AF37D" w:rsidR="6333FCE9">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Glogster</w:t>
      </w:r>
      <w:proofErr w:type="spellEnd"/>
      <w:r w:rsidRPr="486AF37D" w:rsidR="6333FCE9">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and the like. </w:t>
      </w:r>
    </w:p>
    <w:p w:rsidR="6333FCE9" w:rsidP="486AF37D" w:rsidRDefault="6333FCE9" w14:paraId="6954909B" w14:textId="6493A794">
      <w:pPr>
        <w:rPr>
          <w:rFonts w:ascii="Calibri" w:hAnsi="Calibri" w:eastAsia="Calibri" w:cs="Calibri" w:asciiTheme="minorAscii" w:hAnsiTheme="minorAscii" w:eastAsiaTheme="minorAscii" w:cstheme="minorAscii"/>
          <w:noProof w:val="0"/>
          <w:sz w:val="22"/>
          <w:szCs w:val="22"/>
          <w:lang w:val="en-US"/>
        </w:rPr>
      </w:pPr>
      <w:r w:rsidRPr="486AF37D" w:rsidR="6333FCE9">
        <w:rPr>
          <w:rFonts w:ascii="Calibri" w:hAnsi="Calibri" w:eastAsia="Calibri" w:cs="Calibri" w:asciiTheme="minorAscii" w:hAnsiTheme="minorAscii" w:eastAsiaTheme="minorAscii" w:cstheme="minorAscii"/>
          <w:noProof w:val="0"/>
          <w:sz w:val="22"/>
          <w:szCs w:val="22"/>
          <w:lang w:val="en-US"/>
        </w:rPr>
        <w:t>Include the following in your virtual poster:</w:t>
      </w:r>
    </w:p>
    <w:p w:rsidR="6333FCE9" w:rsidP="364F4068" w:rsidRDefault="6333FCE9" w14:paraId="10D51311" w14:textId="6F2B4C5E">
      <w:pPr>
        <w:pStyle w:val="ListParagraph"/>
        <w:numPr>
          <w:ilvl w:val="0"/>
          <w:numId w:val="3"/>
        </w:numPr>
        <w:rPr>
          <w:rFonts w:ascii="Calibri" w:hAnsi="Calibri" w:eastAsia="Calibri" w:cs="Calibri" w:asciiTheme="minorAscii" w:hAnsiTheme="minorAscii" w:eastAsiaTheme="minorAscii" w:cstheme="minorAscii"/>
          <w:sz w:val="22"/>
          <w:szCs w:val="22"/>
        </w:rPr>
      </w:pPr>
      <w:r w:rsidRPr="486AF37D" w:rsidR="6333FCE9">
        <w:rPr>
          <w:rFonts w:ascii="Calibri" w:hAnsi="Calibri" w:eastAsia="Calibri" w:cs="Calibri" w:asciiTheme="minorAscii" w:hAnsiTheme="minorAscii" w:eastAsiaTheme="minorAscii" w:cstheme="minorAscii"/>
          <w:noProof w:val="0"/>
          <w:sz w:val="22"/>
          <w:szCs w:val="22"/>
          <w:lang w:val="en-US"/>
        </w:rPr>
        <w:t>The title of the article.</w:t>
      </w:r>
    </w:p>
    <w:p w:rsidR="6333FCE9" w:rsidP="364F4068" w:rsidRDefault="6333FCE9" w14:paraId="34D68D88" w14:textId="5DE54AA2">
      <w:pPr>
        <w:pStyle w:val="ListParagraph"/>
        <w:numPr>
          <w:ilvl w:val="0"/>
          <w:numId w:val="3"/>
        </w:numPr>
        <w:rPr>
          <w:rFonts w:ascii="Calibri" w:hAnsi="Calibri" w:eastAsia="Calibri" w:cs="Calibri" w:asciiTheme="minorAscii" w:hAnsiTheme="minorAscii" w:eastAsiaTheme="minorAscii" w:cstheme="minorAscii"/>
          <w:sz w:val="22"/>
          <w:szCs w:val="22"/>
        </w:rPr>
      </w:pPr>
      <w:r w:rsidRPr="486AF37D" w:rsidR="6333FCE9">
        <w:rPr>
          <w:rFonts w:ascii="Calibri" w:hAnsi="Calibri" w:eastAsia="Calibri" w:cs="Calibri" w:asciiTheme="minorAscii" w:hAnsiTheme="minorAscii" w:eastAsiaTheme="minorAscii" w:cstheme="minorAscii"/>
          <w:noProof w:val="0"/>
          <w:sz w:val="22"/>
          <w:szCs w:val="22"/>
          <w:lang w:val="en-US"/>
        </w:rPr>
        <w:t xml:space="preserve">The reference of the source of your article. </w:t>
      </w:r>
    </w:p>
    <w:p w:rsidR="6333FCE9" w:rsidP="364F4068" w:rsidRDefault="6333FCE9" w14:paraId="7C9054F5" w14:textId="13753CAB">
      <w:pPr>
        <w:pStyle w:val="ListParagraph"/>
        <w:numPr>
          <w:ilvl w:val="0"/>
          <w:numId w:val="3"/>
        </w:numPr>
        <w:rPr>
          <w:rFonts w:ascii="Calibri" w:hAnsi="Calibri" w:eastAsia="Calibri" w:cs="Calibri" w:asciiTheme="minorAscii" w:hAnsiTheme="minorAscii" w:eastAsiaTheme="minorAscii" w:cstheme="minorAscii"/>
          <w:sz w:val="22"/>
          <w:szCs w:val="22"/>
        </w:rPr>
      </w:pPr>
      <w:r w:rsidRPr="486AF37D" w:rsidR="6333FCE9">
        <w:rPr>
          <w:rFonts w:ascii="Calibri" w:hAnsi="Calibri" w:eastAsia="Calibri" w:cs="Calibri" w:asciiTheme="minorAscii" w:hAnsiTheme="minorAscii" w:eastAsiaTheme="minorAscii" w:cstheme="minorAscii"/>
          <w:noProof w:val="0"/>
          <w:sz w:val="22"/>
          <w:szCs w:val="22"/>
          <w:lang w:val="en-US"/>
        </w:rPr>
        <w:t>An overview of the material in your article: audio and text.</w:t>
      </w:r>
    </w:p>
    <w:p w:rsidR="6333FCE9" w:rsidP="364F4068" w:rsidRDefault="6333FCE9" w14:paraId="54D47112" w14:textId="19A41034">
      <w:pPr>
        <w:pStyle w:val="ListParagraph"/>
        <w:numPr>
          <w:ilvl w:val="1"/>
          <w:numId w:val="3"/>
        </w:numPr>
        <w:rPr>
          <w:rFonts w:ascii="Calibri" w:hAnsi="Calibri" w:eastAsia="Calibri" w:cs="Calibri" w:asciiTheme="minorAscii" w:hAnsiTheme="minorAscii" w:eastAsiaTheme="minorAscii" w:cstheme="minorAscii"/>
          <w:sz w:val="22"/>
          <w:szCs w:val="22"/>
        </w:rPr>
      </w:pPr>
      <w:r w:rsidRPr="486AF37D" w:rsidR="6333FCE9">
        <w:rPr>
          <w:rFonts w:ascii="Calibri" w:hAnsi="Calibri" w:eastAsia="Calibri" w:cs="Calibri" w:asciiTheme="minorAscii" w:hAnsiTheme="minorAscii" w:eastAsiaTheme="minorAscii" w:cstheme="minorAscii"/>
          <w:noProof w:val="0"/>
          <w:sz w:val="22"/>
          <w:szCs w:val="22"/>
          <w:lang w:val="en-US"/>
        </w:rPr>
        <w:t xml:space="preserve">To create audio files, one option is to download and use Audacity. Here is one link to a free download: </w:t>
      </w:r>
      <w:hyperlink r:id="Rf44f5a768d694061">
        <w:r w:rsidRPr="486AF37D" w:rsidR="6333FCE9">
          <w:rPr>
            <w:rStyle w:val="Hyperlink"/>
            <w:rFonts w:ascii="Calibri" w:hAnsi="Calibri" w:eastAsia="Calibri" w:cs="Calibri" w:asciiTheme="minorAscii" w:hAnsiTheme="minorAscii" w:eastAsiaTheme="minorAscii" w:cstheme="minorAscii"/>
            <w:strike w:val="0"/>
            <w:dstrike w:val="0"/>
            <w:noProof w:val="0"/>
            <w:sz w:val="22"/>
            <w:szCs w:val="22"/>
            <w:lang w:val="en-US"/>
          </w:rPr>
          <w:t>http://download.cnet.com/Audacity/3000-2170_4-10058117.html?tag=contentMain;contentBody;1d</w:t>
        </w:r>
      </w:hyperlink>
      <w:r w:rsidRPr="486AF37D" w:rsidR="6333FCE9">
        <w:rPr>
          <w:rFonts w:ascii="Calibri" w:hAnsi="Calibri" w:eastAsia="Calibri" w:cs="Calibri" w:asciiTheme="minorAscii" w:hAnsiTheme="minorAscii" w:eastAsiaTheme="minorAscii" w:cstheme="minorAscii"/>
          <w:noProof w:val="0"/>
          <w:sz w:val="22"/>
          <w:szCs w:val="22"/>
          <w:lang w:val="en-US"/>
        </w:rPr>
        <w:t>.</w:t>
      </w:r>
    </w:p>
    <w:p w:rsidR="6333FCE9" w:rsidP="364F4068" w:rsidRDefault="6333FCE9" w14:paraId="4A629B93" w14:textId="22D5D032">
      <w:pPr>
        <w:pStyle w:val="ListParagraph"/>
        <w:numPr>
          <w:ilvl w:val="1"/>
          <w:numId w:val="3"/>
        </w:numPr>
        <w:rPr>
          <w:rFonts w:ascii="Calibri" w:hAnsi="Calibri" w:eastAsia="Calibri" w:cs="Calibri" w:asciiTheme="minorAscii" w:hAnsiTheme="minorAscii" w:eastAsiaTheme="minorAscii" w:cstheme="minorAscii"/>
          <w:sz w:val="22"/>
          <w:szCs w:val="22"/>
        </w:rPr>
      </w:pPr>
      <w:r w:rsidRPr="486AF37D" w:rsidR="6333FCE9">
        <w:rPr>
          <w:rFonts w:ascii="Calibri" w:hAnsi="Calibri" w:eastAsia="Calibri" w:cs="Calibri" w:asciiTheme="minorAscii" w:hAnsiTheme="minorAscii" w:eastAsiaTheme="minorAscii" w:cstheme="minorAscii"/>
          <w:noProof w:val="0"/>
          <w:sz w:val="22"/>
          <w:szCs w:val="22"/>
          <w:lang w:val="en-US"/>
        </w:rPr>
        <w:t xml:space="preserve">Once installed, simply record speech by clicking on the record button in Audacity. </w:t>
      </w:r>
    </w:p>
    <w:p w:rsidR="6333FCE9" w:rsidP="364F4068" w:rsidRDefault="6333FCE9" w14:paraId="268E88A4" w14:textId="38FB528F">
      <w:pPr>
        <w:pStyle w:val="ListParagraph"/>
        <w:numPr>
          <w:ilvl w:val="1"/>
          <w:numId w:val="3"/>
        </w:numPr>
        <w:rPr>
          <w:rFonts w:ascii="Calibri" w:hAnsi="Calibri" w:eastAsia="Calibri" w:cs="Calibri" w:asciiTheme="minorAscii" w:hAnsiTheme="minorAscii" w:eastAsiaTheme="minorAscii" w:cstheme="minorAscii"/>
          <w:sz w:val="22"/>
          <w:szCs w:val="22"/>
        </w:rPr>
      </w:pPr>
      <w:r w:rsidRPr="486AF37D" w:rsidR="6333FCE9">
        <w:rPr>
          <w:rFonts w:ascii="Calibri" w:hAnsi="Calibri" w:eastAsia="Calibri" w:cs="Calibri" w:asciiTheme="minorAscii" w:hAnsiTheme="minorAscii" w:eastAsiaTheme="minorAscii" w:cstheme="minorAscii"/>
          <w:noProof w:val="0"/>
          <w:sz w:val="22"/>
          <w:szCs w:val="22"/>
          <w:lang w:val="en-US"/>
        </w:rPr>
        <w:t>Export your file as a WAV file.</w:t>
      </w:r>
    </w:p>
    <w:p w:rsidR="6333FCE9" w:rsidP="364F4068" w:rsidRDefault="6333FCE9" w14:paraId="7DE81936" w14:textId="29A3A972">
      <w:pPr>
        <w:pStyle w:val="ListParagraph"/>
        <w:numPr>
          <w:ilvl w:val="1"/>
          <w:numId w:val="3"/>
        </w:numPr>
        <w:rPr>
          <w:rFonts w:ascii="Calibri" w:hAnsi="Calibri" w:eastAsia="Calibri" w:cs="Calibri" w:asciiTheme="minorAscii" w:hAnsiTheme="minorAscii" w:eastAsiaTheme="minorAscii" w:cstheme="minorAscii"/>
          <w:sz w:val="22"/>
          <w:szCs w:val="22"/>
        </w:rPr>
      </w:pPr>
      <w:r w:rsidRPr="486AF37D" w:rsidR="6333FCE9">
        <w:rPr>
          <w:rFonts w:ascii="Calibri" w:hAnsi="Calibri" w:eastAsia="Calibri" w:cs="Calibri" w:asciiTheme="minorAscii" w:hAnsiTheme="minorAscii" w:eastAsiaTheme="minorAscii" w:cstheme="minorAscii"/>
          <w:noProof w:val="0"/>
          <w:sz w:val="22"/>
          <w:szCs w:val="22"/>
          <w:lang w:val="en-US"/>
        </w:rPr>
        <w:t>Upload it to your virtual poster page.</w:t>
      </w:r>
    </w:p>
    <w:p w:rsidR="6333FCE9" w:rsidP="364F4068" w:rsidRDefault="6333FCE9" w14:paraId="4779CC24" w14:textId="43F2113E">
      <w:pPr>
        <w:pStyle w:val="ListParagraph"/>
        <w:numPr>
          <w:ilvl w:val="0"/>
          <w:numId w:val="3"/>
        </w:numPr>
        <w:rPr>
          <w:rFonts w:ascii="Calibri" w:hAnsi="Calibri" w:eastAsia="Calibri" w:cs="Calibri" w:asciiTheme="minorAscii" w:hAnsiTheme="minorAscii" w:eastAsiaTheme="minorAscii" w:cstheme="minorAscii"/>
          <w:sz w:val="22"/>
          <w:szCs w:val="22"/>
        </w:rPr>
      </w:pPr>
      <w:r w:rsidRPr="486AF37D" w:rsidR="6333FCE9">
        <w:rPr>
          <w:rFonts w:ascii="Calibri" w:hAnsi="Calibri" w:eastAsia="Calibri" w:cs="Calibri" w:asciiTheme="minorAscii" w:hAnsiTheme="minorAscii" w:eastAsiaTheme="minorAscii" w:cstheme="minorAscii"/>
          <w:noProof w:val="0"/>
          <w:sz w:val="22"/>
          <w:szCs w:val="22"/>
          <w:lang w:val="en-US"/>
        </w:rPr>
        <w:t>At least one link to an internet website that is related to your article’s content.</w:t>
      </w:r>
    </w:p>
    <w:p w:rsidR="6333FCE9" w:rsidP="364F4068" w:rsidRDefault="6333FCE9" w14:paraId="74F59CA9" w14:textId="3DAFCC76">
      <w:pPr>
        <w:pStyle w:val="ListParagraph"/>
        <w:numPr>
          <w:ilvl w:val="0"/>
          <w:numId w:val="3"/>
        </w:numPr>
        <w:rPr>
          <w:rFonts w:ascii="Calibri" w:hAnsi="Calibri" w:eastAsia="Calibri" w:cs="Calibri" w:asciiTheme="minorAscii" w:hAnsiTheme="minorAscii" w:eastAsiaTheme="minorAscii" w:cstheme="minorAscii"/>
          <w:sz w:val="22"/>
          <w:szCs w:val="22"/>
        </w:rPr>
      </w:pPr>
      <w:r w:rsidRPr="486AF37D" w:rsidR="6333FCE9">
        <w:rPr>
          <w:rFonts w:ascii="Calibri" w:hAnsi="Calibri" w:eastAsia="Calibri" w:cs="Calibri" w:asciiTheme="minorAscii" w:hAnsiTheme="minorAscii" w:eastAsiaTheme="minorAscii" w:cstheme="minorAscii"/>
          <w:noProof w:val="0"/>
          <w:sz w:val="22"/>
          <w:szCs w:val="22"/>
          <w:lang w:val="en-US"/>
        </w:rPr>
        <w:t xml:space="preserve">  Appealing graphics that correspond with your article’s content.</w:t>
      </w:r>
    </w:p>
    <w:p w:rsidR="6333FCE9" w:rsidP="486AF37D" w:rsidRDefault="6333FCE9" w14:paraId="499BF3C7" w14:textId="16A75A57">
      <w:pPr>
        <w:rPr>
          <w:rFonts w:ascii="Calibri" w:hAnsi="Calibri" w:eastAsia="Calibri" w:cs="Calibri" w:asciiTheme="minorAscii" w:hAnsiTheme="minorAscii" w:eastAsiaTheme="minorAscii" w:cstheme="minorAscii"/>
          <w:b w:val="0"/>
          <w:bCs w:val="0"/>
          <w:noProof w:val="0"/>
          <w:color w:val="000000" w:themeColor="text1" w:themeTint="FF" w:themeShade="FF"/>
          <w:sz w:val="22"/>
          <w:szCs w:val="22"/>
          <w:lang w:val="en-US"/>
        </w:rPr>
      </w:pPr>
      <w:r w:rsidRPr="486AF37D" w:rsidR="6333FCE9">
        <w:rPr>
          <w:rFonts w:ascii="Calibri" w:hAnsi="Calibri" w:eastAsia="Calibri" w:cs="Calibri" w:asciiTheme="minorAscii" w:hAnsiTheme="minorAscii" w:eastAsiaTheme="minorAscii" w:cstheme="minorAscii"/>
          <w:b w:val="0"/>
          <w:bCs w:val="0"/>
          <w:noProof w:val="0"/>
          <w:color w:val="000000" w:themeColor="text1" w:themeTint="FF" w:themeShade="FF"/>
          <w:sz w:val="22"/>
          <w:szCs w:val="22"/>
          <w:lang w:val="en-US"/>
        </w:rPr>
        <w:t>Virtual “Poster Session”</w:t>
      </w:r>
    </w:p>
    <w:p w:rsidR="6333FCE9" w:rsidP="486AF37D" w:rsidRDefault="6333FCE9" w14:paraId="1DFA202F" w14:textId="5D75D14A">
      <w:pPr>
        <w:rPr>
          <w:rFonts w:ascii="Calibri" w:hAnsi="Calibri" w:eastAsia="Calibri" w:cs="Calibri" w:asciiTheme="minorAscii" w:hAnsiTheme="minorAscii" w:eastAsiaTheme="minorAscii" w:cstheme="minorAscii"/>
          <w:b w:val="0"/>
          <w:bCs w:val="0"/>
          <w:noProof w:val="0"/>
          <w:color w:val="000000" w:themeColor="text1" w:themeTint="FF" w:themeShade="FF"/>
          <w:sz w:val="22"/>
          <w:szCs w:val="22"/>
          <w:lang w:val="en-US"/>
        </w:rPr>
      </w:pPr>
      <w:r w:rsidRPr="486AF37D" w:rsidR="6333FCE9">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Our virtual poster session will simulate a poster session at a professional conference and provide you with the opportunity to explore the content in your peers’ journal articles. </w:t>
      </w:r>
      <w:r w:rsidRPr="486AF37D" w:rsidR="6F21C8C7">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Each student will share their poster </w:t>
      </w:r>
      <w:proofErr w:type="gramStart"/>
      <w:r w:rsidRPr="486AF37D" w:rsidR="6F21C8C7">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in</w:t>
      </w:r>
      <w:proofErr w:type="gramEnd"/>
      <w:r w:rsidRPr="486AF37D" w:rsidR="6F21C8C7">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a class discussion board</w:t>
      </w:r>
      <w:r w:rsidRPr="486AF37D" w:rsidR="6F21C8C7">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w:t>
      </w:r>
      <w:r w:rsidRPr="486AF37D" w:rsidR="6F21C8C7">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You will not be able to see the other students’ posters until you post yours. </w:t>
      </w:r>
      <w:r w:rsidRPr="486AF37D" w:rsidR="6333FCE9">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After </w:t>
      </w:r>
      <w:r w:rsidRPr="486AF37D" w:rsidR="5F9E6662">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you have posted your</w:t>
      </w:r>
      <w:r w:rsidRPr="486AF37D" w:rsidR="6333FCE9">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Article Virtual Poster assignment, begin to view your classmates’ virtual posters. View each virtual poster, filling in the “Virtual Poster Session Reaction Chart” as you </w:t>
      </w:r>
      <w:r w:rsidRPr="486AF37D" w:rsidR="6333FCE9">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proceed</w:t>
      </w:r>
      <w:r w:rsidRPr="486AF37D" w:rsidR="6333FCE9">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one row per peer member in our course. After your chart is complete, upload it to </w:t>
      </w:r>
      <w:r w:rsidRPr="486AF37D" w:rsidR="6333FCE9">
        <w:rPr>
          <w:rFonts w:ascii="Calibri" w:hAnsi="Calibri" w:eastAsia="Calibri" w:cs="Calibri" w:asciiTheme="minorAscii" w:hAnsiTheme="minorAscii" w:eastAsiaTheme="minorAscii" w:cstheme="minorAscii"/>
          <w:b w:val="0"/>
          <w:bCs w:val="0"/>
          <w:noProof w:val="0"/>
          <w:color w:val="000000" w:themeColor="text1" w:themeTint="FF" w:themeShade="FF"/>
          <w:sz w:val="22"/>
          <w:szCs w:val="22"/>
          <w:lang w:val="en-US"/>
        </w:rPr>
        <w:t>Virtual Poster Session Reaction Chart</w:t>
      </w:r>
      <w:r w:rsidRPr="486AF37D" w:rsidR="74872B45">
        <w:rPr>
          <w:rFonts w:ascii="Calibri" w:hAnsi="Calibri" w:eastAsia="Calibri" w:cs="Calibri" w:asciiTheme="minorAscii" w:hAnsiTheme="minorAscii" w:eastAsiaTheme="minorAscii" w:cstheme="minorAscii"/>
          <w:b w:val="0"/>
          <w:bCs w:val="0"/>
          <w:noProof w:val="0"/>
          <w:color w:val="000000" w:themeColor="text1" w:themeTint="FF" w:themeShade="FF"/>
          <w:sz w:val="22"/>
          <w:szCs w:val="22"/>
          <w:lang w:val="en-US"/>
        </w:rPr>
        <w:t xml:space="preserve"> assignment</w:t>
      </w:r>
      <w:r w:rsidRPr="486AF37D" w:rsidR="6D7691B8">
        <w:rPr>
          <w:rFonts w:ascii="Calibri" w:hAnsi="Calibri" w:eastAsia="Calibri" w:cs="Calibri" w:asciiTheme="minorAscii" w:hAnsiTheme="minorAscii" w:eastAsiaTheme="minorAscii" w:cstheme="minorAscii"/>
          <w:b w:val="0"/>
          <w:bCs w:val="0"/>
          <w:noProof w:val="0"/>
          <w:color w:val="000000" w:themeColor="text1" w:themeTint="FF" w:themeShade="FF"/>
          <w:sz w:val="22"/>
          <w:szCs w:val="22"/>
          <w:lang w:val="en-US"/>
        </w:rPr>
        <w:t xml:space="preserve"> in </w:t>
      </w:r>
      <w:r w:rsidRPr="486AF37D" w:rsidR="6D7691B8">
        <w:rPr>
          <w:rFonts w:ascii="Calibri" w:hAnsi="Calibri" w:eastAsia="Calibri" w:cs="Calibri" w:asciiTheme="minorAscii" w:hAnsiTheme="minorAscii" w:eastAsiaTheme="minorAscii" w:cstheme="minorAscii"/>
          <w:b w:val="0"/>
          <w:bCs w:val="0"/>
          <w:noProof w:val="0"/>
          <w:color w:val="000000" w:themeColor="text1" w:themeTint="FF" w:themeShade="FF"/>
          <w:sz w:val="22"/>
          <w:szCs w:val="22"/>
          <w:lang w:val="en-US"/>
        </w:rPr>
        <w:t>the</w:t>
      </w:r>
      <w:r w:rsidRPr="486AF37D" w:rsidR="6D7691B8">
        <w:rPr>
          <w:rFonts w:ascii="Calibri" w:hAnsi="Calibri" w:eastAsia="Calibri" w:cs="Calibri" w:asciiTheme="minorAscii" w:hAnsiTheme="minorAscii" w:eastAsiaTheme="minorAscii" w:cstheme="minorAscii"/>
          <w:b w:val="0"/>
          <w:bCs w:val="0"/>
          <w:noProof w:val="0"/>
          <w:color w:val="000000" w:themeColor="text1" w:themeTint="FF" w:themeShade="FF"/>
          <w:sz w:val="22"/>
          <w:szCs w:val="22"/>
          <w:lang w:val="en-US"/>
        </w:rPr>
        <w:t xml:space="preserve"> course</w:t>
      </w:r>
      <w:r w:rsidRPr="486AF37D" w:rsidR="6D7691B8">
        <w:rPr>
          <w:rFonts w:ascii="Calibri" w:hAnsi="Calibri" w:eastAsia="Calibri" w:cs="Calibri" w:asciiTheme="minorAscii" w:hAnsiTheme="minorAscii" w:eastAsiaTheme="minorAscii" w:cstheme="minorAscii"/>
          <w:b w:val="0"/>
          <w:bCs w:val="0"/>
          <w:noProof w:val="0"/>
          <w:color w:val="000000" w:themeColor="text1" w:themeTint="FF" w:themeShade="FF"/>
          <w:sz w:val="22"/>
          <w:szCs w:val="22"/>
          <w:lang w:val="en-US"/>
        </w:rPr>
        <w:t xml:space="preserve">. </w:t>
      </w:r>
    </w:p>
    <w:p w:rsidR="6333FCE9" w:rsidP="486AF37D" w:rsidRDefault="6333FCE9" w14:paraId="3341A1AD" w14:textId="1536DE9A">
      <w:pPr>
        <w:pStyle w:val="Normal"/>
        <w:rPr>
          <w:rFonts w:ascii="Calibri" w:hAnsi="Calibri" w:eastAsia="Calibri" w:cs="Calibri" w:asciiTheme="minorAscii" w:hAnsiTheme="minorAscii" w:eastAsiaTheme="minorAscii" w:cstheme="minorAscii"/>
          <w:sz w:val="18"/>
          <w:szCs w:val="18"/>
        </w:rPr>
      </w:pPr>
      <w:r w:rsidRPr="486AF37D" w:rsidR="7EA5D483">
        <w:rPr>
          <w:rFonts w:ascii="Calibri" w:hAnsi="Calibri" w:eastAsia="Calibri" w:cs="Calibri" w:asciiTheme="minorAscii" w:hAnsiTheme="minorAscii" w:eastAsiaTheme="minorAscii" w:cstheme="minorAscii"/>
          <w:sz w:val="18"/>
          <w:szCs w:val="18"/>
        </w:rPr>
        <w:t>This assignment was taken from the companion site for:</w:t>
      </w:r>
    </w:p>
    <w:p w:rsidR="7EA5D483" w:rsidP="486AF37D" w:rsidRDefault="7EA5D483" w14:paraId="3819BC6D" w14:textId="067F16E8">
      <w:pPr>
        <w:spacing w:after="160" w:line="257" w:lineRule="auto"/>
        <w:rPr>
          <w:rFonts w:ascii="Calibri" w:hAnsi="Calibri" w:eastAsia="Calibri" w:cs="Calibri"/>
          <w:b w:val="0"/>
          <w:bCs w:val="0"/>
          <w:i w:val="0"/>
          <w:iCs w:val="0"/>
          <w:caps w:val="0"/>
          <w:smallCaps w:val="0"/>
          <w:noProof w:val="0"/>
          <w:color w:val="000000" w:themeColor="text1" w:themeTint="FF" w:themeShade="FF"/>
          <w:sz w:val="18"/>
          <w:szCs w:val="18"/>
          <w:lang w:val="en-US"/>
        </w:rPr>
      </w:pPr>
      <w:r w:rsidRPr="486AF37D" w:rsidR="7EA5D483">
        <w:rPr>
          <w:rFonts w:ascii="Calibri" w:hAnsi="Calibri" w:eastAsia="Calibri" w:cs="Calibri"/>
          <w:b w:val="0"/>
          <w:bCs w:val="0"/>
          <w:i w:val="0"/>
          <w:iCs w:val="0"/>
          <w:caps w:val="0"/>
          <w:smallCaps w:val="0"/>
          <w:noProof w:val="0"/>
          <w:color w:val="000000" w:themeColor="text1" w:themeTint="FF" w:themeShade="FF"/>
          <w:sz w:val="18"/>
          <w:szCs w:val="18"/>
          <w:lang w:val="en-US"/>
        </w:rPr>
        <w:t xml:space="preserve">Roe, Smith, &amp; Kolodziej (2019).  </w:t>
      </w:r>
      <w:r w:rsidRPr="486AF37D" w:rsidR="7EA5D483">
        <w:rPr>
          <w:rFonts w:ascii="Calibri" w:hAnsi="Calibri" w:eastAsia="Calibri" w:cs="Calibri"/>
          <w:b w:val="0"/>
          <w:bCs w:val="0"/>
          <w:i w:val="1"/>
          <w:iCs w:val="1"/>
          <w:caps w:val="0"/>
          <w:smallCaps w:val="0"/>
          <w:noProof w:val="0"/>
          <w:color w:val="000000" w:themeColor="text1" w:themeTint="FF" w:themeShade="FF"/>
          <w:sz w:val="18"/>
          <w:szCs w:val="18"/>
          <w:lang w:val="en-US"/>
        </w:rPr>
        <w:t>Teaching reading in today’s elementary schools (12</w:t>
      </w:r>
      <w:r w:rsidRPr="486AF37D" w:rsidR="7EA5D483">
        <w:rPr>
          <w:rFonts w:ascii="Calibri" w:hAnsi="Calibri" w:eastAsia="Calibri" w:cs="Calibri"/>
          <w:b w:val="0"/>
          <w:bCs w:val="0"/>
          <w:i w:val="1"/>
          <w:iCs w:val="1"/>
          <w:caps w:val="0"/>
          <w:smallCaps w:val="0"/>
          <w:noProof w:val="0"/>
          <w:color w:val="000000" w:themeColor="text1" w:themeTint="FF" w:themeShade="FF"/>
          <w:sz w:val="18"/>
          <w:szCs w:val="18"/>
          <w:vertAlign w:val="superscript"/>
          <w:lang w:val="en-US"/>
        </w:rPr>
        <w:t>th</w:t>
      </w:r>
      <w:r w:rsidRPr="486AF37D" w:rsidR="7EA5D483">
        <w:rPr>
          <w:rFonts w:ascii="Calibri" w:hAnsi="Calibri" w:eastAsia="Calibri" w:cs="Calibri"/>
          <w:b w:val="0"/>
          <w:bCs w:val="0"/>
          <w:i w:val="1"/>
          <w:iCs w:val="1"/>
          <w:caps w:val="0"/>
          <w:smallCaps w:val="0"/>
          <w:noProof w:val="0"/>
          <w:color w:val="000000" w:themeColor="text1" w:themeTint="FF" w:themeShade="FF"/>
          <w:sz w:val="18"/>
          <w:szCs w:val="18"/>
          <w:lang w:val="en-US"/>
        </w:rPr>
        <w:t xml:space="preserve"> Ed)</w:t>
      </w:r>
      <w:r w:rsidRPr="486AF37D" w:rsidR="7EA5D483">
        <w:rPr>
          <w:rFonts w:ascii="Calibri" w:hAnsi="Calibri" w:eastAsia="Calibri" w:cs="Calibri"/>
          <w:b w:val="0"/>
          <w:bCs w:val="0"/>
          <w:i w:val="0"/>
          <w:iCs w:val="0"/>
          <w:caps w:val="0"/>
          <w:smallCaps w:val="0"/>
          <w:noProof w:val="0"/>
          <w:color w:val="000000" w:themeColor="text1" w:themeTint="FF" w:themeShade="FF"/>
          <w:sz w:val="18"/>
          <w:szCs w:val="18"/>
          <w:lang w:val="en-US"/>
        </w:rPr>
        <w:t xml:space="preserve">.  Boston, MA. </w:t>
      </w:r>
    </w:p>
    <w:p w:rsidR="7EA5D483" w:rsidP="486AF37D" w:rsidRDefault="7EA5D483" w14:paraId="6DB0D84F" w14:textId="29E6CAC2">
      <w:pPr>
        <w:spacing w:after="160" w:line="257" w:lineRule="auto"/>
        <w:rPr>
          <w:rFonts w:ascii="Calibri" w:hAnsi="Calibri" w:eastAsia="Calibri" w:cs="Calibri"/>
          <w:b w:val="0"/>
          <w:bCs w:val="0"/>
          <w:i w:val="0"/>
          <w:iCs w:val="0"/>
          <w:caps w:val="0"/>
          <w:smallCaps w:val="0"/>
          <w:noProof w:val="0"/>
          <w:color w:val="000000" w:themeColor="text1" w:themeTint="FF" w:themeShade="FF"/>
          <w:sz w:val="18"/>
          <w:szCs w:val="18"/>
          <w:lang w:val="en-US"/>
        </w:rPr>
      </w:pPr>
      <w:r w:rsidRPr="486AF37D" w:rsidR="7EA5D483">
        <w:rPr>
          <w:rFonts w:ascii="Calibri" w:hAnsi="Calibri" w:eastAsia="Calibri" w:cs="Calibri"/>
          <w:b w:val="0"/>
          <w:bCs w:val="0"/>
          <w:i w:val="0"/>
          <w:iCs w:val="0"/>
          <w:caps w:val="0"/>
          <w:smallCaps w:val="0"/>
          <w:noProof w:val="0"/>
          <w:color w:val="000000" w:themeColor="text1" w:themeTint="FF" w:themeShade="FF"/>
          <w:sz w:val="18"/>
          <w:szCs w:val="18"/>
          <w:lang w:val="en-US"/>
        </w:rPr>
        <w:t xml:space="preserve">     Cengage Learning.</w:t>
      </w:r>
    </w:p>
    <w:p w:rsidR="381872CA" w:rsidP="486AF37D" w:rsidRDefault="381872CA" w14:paraId="640FB4A9" w14:textId="68E56ABA">
      <w:pPr>
        <w:pStyle w:val="Normal"/>
        <w:rPr>
          <w:rFonts w:ascii="Calibri" w:hAnsi="Calibri" w:eastAsia="Calibri" w:cs="Calibri" w:asciiTheme="minorAscii" w:hAnsiTheme="minorAscii" w:eastAsiaTheme="minorAscii" w:cstheme="minorAscii"/>
        </w:rPr>
      </w:pPr>
      <w:r w:rsidRPr="486AF37D" w:rsidR="381872CA">
        <w:rPr>
          <w:rFonts w:ascii="Calibri" w:hAnsi="Calibri" w:eastAsia="Calibri" w:cs="Calibri" w:asciiTheme="minorAscii" w:hAnsiTheme="minorAscii" w:eastAsiaTheme="minorAscii" w:cstheme="minorAscii"/>
        </w:rPr>
        <w:t>Grading:</w:t>
      </w:r>
    </w:p>
    <w:p w:rsidR="381872CA" w:rsidP="486AF37D" w:rsidRDefault="381872CA" w14:paraId="1454117A" w14:textId="4473DA30">
      <w:pPr>
        <w:pStyle w:val="Normal"/>
        <w:rPr>
          <w:rFonts w:ascii="Calibri" w:hAnsi="Calibri" w:eastAsia="Calibri" w:cs="Calibri" w:asciiTheme="minorAscii" w:hAnsiTheme="minorAscii" w:eastAsiaTheme="minorAscii" w:cstheme="minorAscii"/>
        </w:rPr>
      </w:pPr>
      <w:r w:rsidRPr="486AF37D" w:rsidR="381872CA">
        <w:rPr>
          <w:rFonts w:ascii="Calibri" w:hAnsi="Calibri" w:eastAsia="Calibri" w:cs="Calibri" w:asciiTheme="minorAscii" w:hAnsiTheme="minorAscii" w:eastAsiaTheme="minorAscii" w:cstheme="minorAscii"/>
        </w:rPr>
        <w:t>Quality Article: 10 points</w:t>
      </w:r>
    </w:p>
    <w:p w:rsidR="381872CA" w:rsidP="486AF37D" w:rsidRDefault="381872CA" w14:paraId="5B65FBEF" w14:textId="149FBE50">
      <w:pPr>
        <w:pStyle w:val="Normal"/>
        <w:rPr>
          <w:rFonts w:ascii="Calibri" w:hAnsi="Calibri" w:eastAsia="Calibri" w:cs="Calibri" w:asciiTheme="minorAscii" w:hAnsiTheme="minorAscii" w:eastAsiaTheme="minorAscii" w:cstheme="minorAscii"/>
        </w:rPr>
      </w:pPr>
      <w:r w:rsidRPr="486AF37D" w:rsidR="381872CA">
        <w:rPr>
          <w:rFonts w:ascii="Calibri" w:hAnsi="Calibri" w:eastAsia="Calibri" w:cs="Calibri" w:asciiTheme="minorAscii" w:hAnsiTheme="minorAscii" w:eastAsiaTheme="minorAscii" w:cstheme="minorAscii"/>
        </w:rPr>
        <w:t>Use of Technology: 10 points</w:t>
      </w:r>
    </w:p>
    <w:p w:rsidR="601F9161" w:rsidP="486AF37D" w:rsidRDefault="601F9161" w14:paraId="1378B0EE" w14:textId="76F62E6B">
      <w:pPr>
        <w:pStyle w:val="Normal"/>
        <w:rPr>
          <w:rFonts w:ascii="Calibri" w:hAnsi="Calibri" w:eastAsia="Calibri" w:cs="Calibri" w:asciiTheme="minorAscii" w:hAnsiTheme="minorAscii" w:eastAsiaTheme="minorAscii" w:cstheme="minorAscii"/>
        </w:rPr>
      </w:pPr>
      <w:r w:rsidRPr="486AF37D" w:rsidR="601F9161">
        <w:rPr>
          <w:rFonts w:ascii="Calibri" w:hAnsi="Calibri" w:eastAsia="Calibri" w:cs="Calibri" w:asciiTheme="minorAscii" w:hAnsiTheme="minorAscii" w:eastAsiaTheme="minorAscii" w:cstheme="minorAscii"/>
        </w:rPr>
        <w:t>Article Citation (including link): 10 points</w:t>
      </w:r>
    </w:p>
    <w:p w:rsidR="601F9161" w:rsidP="486AF37D" w:rsidRDefault="601F9161" w14:paraId="56F8D7A5" w14:textId="0E085234">
      <w:pPr>
        <w:pStyle w:val="Normal"/>
        <w:rPr>
          <w:rFonts w:ascii="Calibri" w:hAnsi="Calibri" w:eastAsia="Calibri" w:cs="Calibri" w:asciiTheme="minorAscii" w:hAnsiTheme="minorAscii" w:eastAsiaTheme="minorAscii" w:cstheme="minorAscii"/>
        </w:rPr>
      </w:pPr>
      <w:r w:rsidRPr="486AF37D" w:rsidR="601F9161">
        <w:rPr>
          <w:rFonts w:ascii="Calibri" w:hAnsi="Calibri" w:eastAsia="Calibri" w:cs="Calibri" w:asciiTheme="minorAscii" w:hAnsiTheme="minorAscii" w:eastAsiaTheme="minorAscii" w:cstheme="minorAscii"/>
        </w:rPr>
        <w:t>Summary of the article: 30 points</w:t>
      </w:r>
    </w:p>
    <w:p w:rsidR="601F9161" w:rsidP="486AF37D" w:rsidRDefault="601F9161" w14:paraId="6485BFA6" w14:textId="62E54F50">
      <w:pPr>
        <w:pStyle w:val="Normal"/>
        <w:rPr>
          <w:rFonts w:ascii="Calibri" w:hAnsi="Calibri" w:eastAsia="Calibri" w:cs="Calibri" w:asciiTheme="minorAscii" w:hAnsiTheme="minorAscii" w:eastAsiaTheme="minorAscii" w:cstheme="minorAscii"/>
        </w:rPr>
      </w:pPr>
      <w:r w:rsidRPr="486AF37D" w:rsidR="601F9161">
        <w:rPr>
          <w:rFonts w:ascii="Calibri" w:hAnsi="Calibri" w:eastAsia="Calibri" w:cs="Calibri" w:asciiTheme="minorAscii" w:hAnsiTheme="minorAscii" w:eastAsiaTheme="minorAscii" w:cstheme="minorAscii"/>
        </w:rPr>
        <w:t>Link to website related to article content: 10 points</w:t>
      </w:r>
    </w:p>
    <w:p w:rsidR="18E21251" w:rsidP="486AF37D" w:rsidRDefault="18E21251" w14:paraId="4E106537" w14:textId="5CF8A04D">
      <w:pPr>
        <w:pStyle w:val="Normal"/>
        <w:rPr>
          <w:rFonts w:ascii="Calibri" w:hAnsi="Calibri" w:eastAsia="Calibri" w:cs="Calibri" w:asciiTheme="minorAscii" w:hAnsiTheme="minorAscii" w:eastAsiaTheme="minorAscii" w:cstheme="minorAscii"/>
        </w:rPr>
      </w:pPr>
      <w:r w:rsidRPr="486AF37D" w:rsidR="18E21251">
        <w:rPr>
          <w:rFonts w:ascii="Calibri" w:hAnsi="Calibri" w:eastAsia="Calibri" w:cs="Calibri" w:asciiTheme="minorAscii" w:hAnsiTheme="minorAscii" w:eastAsiaTheme="minorAscii" w:cstheme="minorAscii"/>
        </w:rPr>
        <w:t>Virtual Session Reaction Chart: 30 points</w:t>
      </w:r>
    </w:p>
    <w:p w:rsidR="486AF37D" w:rsidP="486AF37D" w:rsidRDefault="486AF37D" w14:paraId="0D3C1A4F" w14:textId="3C78B6F3">
      <w:pPr>
        <w:pStyle w:val="Normal"/>
        <w:rPr>
          <w:rFonts w:ascii="Calibri" w:hAnsi="Calibri" w:eastAsia="Calibri" w:cs="Calibri" w:asciiTheme="minorAscii" w:hAnsiTheme="minorAscii" w:eastAsiaTheme="minorAscii" w:cstheme="minorAscii"/>
        </w:rPr>
      </w:pPr>
    </w:p>
    <w:p w:rsidR="364F4068" w:rsidP="364F4068" w:rsidRDefault="364F4068" w14:paraId="1DC3A99D" w14:textId="373CA929">
      <w:pPr>
        <w:pStyle w:val="Normal"/>
        <w:rPr>
          <w:rFonts w:ascii="Calibri" w:hAnsi="Calibri" w:eastAsia="Calibri" w:cs="Calibri" w:asciiTheme="minorAscii" w:hAnsiTheme="minorAscii" w:eastAsiaTheme="minorAscii" w:cstheme="minorAscii"/>
        </w:rPr>
      </w:pPr>
      <w:r w:rsidRPr="486AF37D" w:rsidR="7E22D94F">
        <w:rPr>
          <w:rFonts w:ascii="Calibri" w:hAnsi="Calibri" w:eastAsia="Calibri" w:cs="Calibri" w:asciiTheme="minorAscii" w:hAnsiTheme="minorAscii" w:eastAsiaTheme="minorAscii" w:cstheme="minorAscii"/>
        </w:rPr>
        <w:t>Option Two</w:t>
      </w:r>
    </w:p>
    <w:p w:rsidR="3739D209" w:rsidP="486AF37D" w:rsidRDefault="3739D209" w14:paraId="73893C02" w14:textId="4C7B16E3">
      <w:pPr>
        <w:pStyle w:val="Normal"/>
        <w:rPr>
          <w:rFonts w:ascii="Calibri" w:hAnsi="Calibri" w:eastAsia="Calibri" w:cs="Calibri" w:asciiTheme="minorAscii" w:hAnsiTheme="minorAscii" w:eastAsiaTheme="minorAscii" w:cstheme="minorAscii"/>
        </w:rPr>
      </w:pPr>
      <w:r w:rsidRPr="486AF37D" w:rsidR="3739D209">
        <w:rPr>
          <w:rFonts w:ascii="Calibri" w:hAnsi="Calibri" w:eastAsia="Calibri" w:cs="Calibri" w:asciiTheme="minorAscii" w:hAnsiTheme="minorAscii" w:eastAsiaTheme="minorAscii" w:cstheme="minorAscii"/>
        </w:rPr>
        <w:t>Mini-Lessons</w:t>
      </w:r>
    </w:p>
    <w:p w:rsidR="32CD5BAB" w:rsidP="486AF37D" w:rsidRDefault="32CD5BAB" w14:paraId="74C932D7" w14:textId="22B03144">
      <w:pPr>
        <w:pStyle w:val="Normal"/>
        <w:spacing w:line="252" w:lineRule="auto"/>
        <w:ind w:left="0"/>
        <w:rPr>
          <w:rFonts w:ascii="Arial" w:hAnsi="Arial" w:eastAsia="Arial" w:cs="Arial"/>
          <w:noProof w:val="0"/>
          <w:sz w:val="22"/>
          <w:szCs w:val="22"/>
          <w:lang w:val="en-US"/>
        </w:rPr>
      </w:pPr>
      <w:r w:rsidRPr="486AF37D" w:rsidR="32CD5BAB">
        <w:rPr>
          <w:rFonts w:ascii="Arial" w:hAnsi="Arial" w:eastAsia="Arial" w:cs="Arial"/>
          <w:noProof w:val="0"/>
          <w:sz w:val="22"/>
          <w:szCs w:val="22"/>
          <w:lang w:val="en-US"/>
        </w:rPr>
        <w:t xml:space="preserve">Prepare </w:t>
      </w:r>
      <w:r w:rsidRPr="486AF37D" w:rsidR="115B49BD">
        <w:rPr>
          <w:rFonts w:ascii="Arial" w:hAnsi="Arial" w:eastAsia="Arial" w:cs="Arial"/>
          <w:noProof w:val="0"/>
          <w:sz w:val="22"/>
          <w:szCs w:val="22"/>
          <w:lang w:val="en-US"/>
        </w:rPr>
        <w:t>four</w:t>
      </w:r>
      <w:r w:rsidRPr="486AF37D" w:rsidR="32CD5BAB">
        <w:rPr>
          <w:rFonts w:ascii="Arial" w:hAnsi="Arial" w:eastAsia="Arial" w:cs="Arial"/>
          <w:noProof w:val="0"/>
          <w:sz w:val="22"/>
          <w:szCs w:val="22"/>
          <w:lang w:val="en-US"/>
        </w:rPr>
        <w:t xml:space="preserve"> mini-lessons to present to a small group of children in the classroom you </w:t>
      </w:r>
      <w:r w:rsidRPr="486AF37D" w:rsidR="32CD5BAB">
        <w:rPr>
          <w:rFonts w:ascii="Arial" w:hAnsi="Arial" w:eastAsia="Arial" w:cs="Arial"/>
          <w:noProof w:val="0"/>
          <w:sz w:val="22"/>
          <w:szCs w:val="22"/>
          <w:lang w:val="en-US"/>
        </w:rPr>
        <w:t>observed</w:t>
      </w:r>
      <w:r w:rsidRPr="486AF37D" w:rsidR="32CD5BAB">
        <w:rPr>
          <w:rFonts w:ascii="Arial" w:hAnsi="Arial" w:eastAsia="Arial" w:cs="Arial"/>
          <w:noProof w:val="0"/>
          <w:sz w:val="22"/>
          <w:szCs w:val="22"/>
          <w:lang w:val="en-US"/>
        </w:rPr>
        <w:t xml:space="preserve"> in or to peers on such items as the following:</w:t>
      </w:r>
    </w:p>
    <w:p w:rsidR="32CD5BAB" w:rsidP="486AF37D" w:rsidRDefault="32CD5BAB" w14:paraId="2DDF4829" w14:textId="4E60CE1D">
      <w:pPr>
        <w:pStyle w:val="ListParagraph"/>
        <w:numPr>
          <w:ilvl w:val="1"/>
          <w:numId w:val="6"/>
        </w:numPr>
        <w:spacing w:line="252" w:lineRule="auto"/>
        <w:rPr>
          <w:rFonts w:ascii="Arial" w:hAnsi="Arial" w:eastAsia="Arial" w:cs="Arial" w:asciiTheme="minorAscii" w:hAnsiTheme="minorAscii" w:eastAsiaTheme="minorAscii" w:cstheme="minorAscii"/>
          <w:sz w:val="22"/>
          <w:szCs w:val="22"/>
        </w:rPr>
      </w:pPr>
      <w:r w:rsidRPr="486AF37D" w:rsidR="32CD5BAB">
        <w:rPr>
          <w:rFonts w:ascii="Arial" w:hAnsi="Arial" w:eastAsia="Arial" w:cs="Arial"/>
          <w:noProof w:val="0"/>
          <w:sz w:val="22"/>
          <w:szCs w:val="22"/>
          <w:lang w:val="en-US"/>
        </w:rPr>
        <w:t>initial consonant sounds</w:t>
      </w:r>
    </w:p>
    <w:p w:rsidR="32CD5BAB" w:rsidP="486AF37D" w:rsidRDefault="32CD5BAB" w14:paraId="2D6BAE5A" w14:textId="190422ED">
      <w:pPr>
        <w:pStyle w:val="ListParagraph"/>
        <w:numPr>
          <w:ilvl w:val="1"/>
          <w:numId w:val="6"/>
        </w:numPr>
        <w:spacing w:line="252" w:lineRule="auto"/>
        <w:rPr>
          <w:rFonts w:ascii="Arial" w:hAnsi="Arial" w:eastAsia="Arial" w:cs="Arial" w:asciiTheme="minorAscii" w:hAnsiTheme="minorAscii" w:eastAsiaTheme="minorAscii" w:cstheme="minorAscii"/>
          <w:sz w:val="22"/>
          <w:szCs w:val="22"/>
        </w:rPr>
      </w:pPr>
      <w:r w:rsidRPr="486AF37D" w:rsidR="32CD5BAB">
        <w:rPr>
          <w:rFonts w:ascii="Arial" w:hAnsi="Arial" w:eastAsia="Arial" w:cs="Arial"/>
          <w:noProof w:val="0"/>
          <w:sz w:val="22"/>
          <w:szCs w:val="22"/>
          <w:lang w:val="en-US"/>
        </w:rPr>
        <w:t>long vowel sounds</w:t>
      </w:r>
    </w:p>
    <w:p w:rsidR="32CD5BAB" w:rsidP="486AF37D" w:rsidRDefault="32CD5BAB" w14:paraId="0E4F5CD7" w14:textId="4E3302A0">
      <w:pPr>
        <w:pStyle w:val="ListParagraph"/>
        <w:numPr>
          <w:ilvl w:val="1"/>
          <w:numId w:val="6"/>
        </w:numPr>
        <w:spacing w:line="252" w:lineRule="auto"/>
        <w:rPr>
          <w:rFonts w:ascii="Arial" w:hAnsi="Arial" w:eastAsia="Arial" w:cs="Arial" w:asciiTheme="minorAscii" w:hAnsiTheme="minorAscii" w:eastAsiaTheme="minorAscii" w:cstheme="minorAscii"/>
          <w:sz w:val="22"/>
          <w:szCs w:val="22"/>
        </w:rPr>
      </w:pPr>
      <w:r w:rsidRPr="486AF37D" w:rsidR="32CD5BAB">
        <w:rPr>
          <w:rFonts w:ascii="Arial" w:hAnsi="Arial" w:eastAsia="Arial" w:cs="Arial"/>
          <w:noProof w:val="0"/>
          <w:sz w:val="22"/>
          <w:szCs w:val="22"/>
          <w:lang w:val="en-US"/>
        </w:rPr>
        <w:t>short vowel sounds</w:t>
      </w:r>
    </w:p>
    <w:p w:rsidR="32CD5BAB" w:rsidP="486AF37D" w:rsidRDefault="32CD5BAB" w14:paraId="54E4A1E5" w14:textId="53DDEA26">
      <w:pPr>
        <w:pStyle w:val="ListParagraph"/>
        <w:numPr>
          <w:ilvl w:val="1"/>
          <w:numId w:val="6"/>
        </w:numPr>
        <w:spacing w:line="252" w:lineRule="auto"/>
        <w:rPr>
          <w:rFonts w:ascii="Arial" w:hAnsi="Arial" w:eastAsia="Arial" w:cs="Arial" w:asciiTheme="minorAscii" w:hAnsiTheme="minorAscii" w:eastAsiaTheme="minorAscii" w:cstheme="minorAscii"/>
          <w:sz w:val="22"/>
          <w:szCs w:val="22"/>
        </w:rPr>
      </w:pPr>
      <w:r w:rsidRPr="486AF37D" w:rsidR="32CD5BAB">
        <w:rPr>
          <w:rFonts w:ascii="Arial" w:hAnsi="Arial" w:eastAsia="Arial" w:cs="Arial"/>
          <w:noProof w:val="0"/>
          <w:sz w:val="22"/>
          <w:szCs w:val="22"/>
          <w:lang w:val="en-US"/>
        </w:rPr>
        <w:t>the schwa sound</w:t>
      </w:r>
    </w:p>
    <w:p w:rsidR="32CD5BAB" w:rsidP="486AF37D" w:rsidRDefault="32CD5BAB" w14:paraId="148DB6A4" w14:textId="065741D7">
      <w:pPr>
        <w:pStyle w:val="ListParagraph"/>
        <w:numPr>
          <w:ilvl w:val="1"/>
          <w:numId w:val="6"/>
        </w:numPr>
        <w:spacing w:line="252" w:lineRule="auto"/>
        <w:rPr>
          <w:rFonts w:ascii="Arial" w:hAnsi="Arial" w:eastAsia="Arial" w:cs="Arial" w:asciiTheme="minorAscii" w:hAnsiTheme="minorAscii" w:eastAsiaTheme="minorAscii" w:cstheme="minorAscii"/>
          <w:sz w:val="22"/>
          <w:szCs w:val="22"/>
        </w:rPr>
      </w:pPr>
      <w:r w:rsidRPr="486AF37D" w:rsidR="32CD5BAB">
        <w:rPr>
          <w:rFonts w:ascii="Arial" w:hAnsi="Arial" w:eastAsia="Arial" w:cs="Arial"/>
          <w:noProof w:val="0"/>
          <w:sz w:val="22"/>
          <w:szCs w:val="22"/>
          <w:lang w:val="en-US"/>
        </w:rPr>
        <w:t>r-controlled vowel sounds</w:t>
      </w:r>
    </w:p>
    <w:p w:rsidR="32CD5BAB" w:rsidP="486AF37D" w:rsidRDefault="32CD5BAB" w14:paraId="2E0D02FB" w14:textId="64B5EA59">
      <w:pPr>
        <w:pStyle w:val="ListParagraph"/>
        <w:numPr>
          <w:ilvl w:val="1"/>
          <w:numId w:val="6"/>
        </w:numPr>
        <w:spacing w:line="252" w:lineRule="auto"/>
        <w:rPr>
          <w:rFonts w:ascii="Arial" w:hAnsi="Arial" w:eastAsia="Arial" w:cs="Arial" w:asciiTheme="minorAscii" w:hAnsiTheme="minorAscii" w:eastAsiaTheme="minorAscii" w:cstheme="minorAscii"/>
          <w:sz w:val="22"/>
          <w:szCs w:val="22"/>
        </w:rPr>
      </w:pPr>
      <w:r w:rsidRPr="486AF37D" w:rsidR="32CD5BAB">
        <w:rPr>
          <w:rFonts w:ascii="Arial" w:hAnsi="Arial" w:eastAsia="Arial" w:cs="Arial"/>
          <w:noProof w:val="0"/>
          <w:sz w:val="22"/>
          <w:szCs w:val="22"/>
          <w:lang w:val="en-US"/>
        </w:rPr>
        <w:t>any phonic generalization</w:t>
      </w:r>
    </w:p>
    <w:p w:rsidR="32CD5BAB" w:rsidP="486AF37D" w:rsidRDefault="32CD5BAB" w14:paraId="58AD2792" w14:textId="65520A6E">
      <w:pPr>
        <w:pStyle w:val="ListParagraph"/>
        <w:numPr>
          <w:ilvl w:val="1"/>
          <w:numId w:val="6"/>
        </w:numPr>
        <w:spacing w:line="252" w:lineRule="auto"/>
        <w:rPr>
          <w:rFonts w:ascii="Arial" w:hAnsi="Arial" w:eastAsia="Arial" w:cs="Arial" w:asciiTheme="minorAscii" w:hAnsiTheme="minorAscii" w:eastAsiaTheme="minorAscii" w:cstheme="minorAscii"/>
          <w:sz w:val="22"/>
          <w:szCs w:val="22"/>
        </w:rPr>
      </w:pPr>
      <w:r w:rsidRPr="486AF37D" w:rsidR="32CD5BAB">
        <w:rPr>
          <w:rFonts w:ascii="Arial" w:hAnsi="Arial" w:eastAsia="Arial" w:cs="Arial"/>
          <w:noProof w:val="0"/>
          <w:sz w:val="22"/>
          <w:szCs w:val="22"/>
          <w:lang w:val="en-US"/>
        </w:rPr>
        <w:t xml:space="preserve">any generalization </w:t>
      </w:r>
      <w:r w:rsidRPr="486AF37D" w:rsidR="32CD5BAB">
        <w:rPr>
          <w:rFonts w:ascii="Arial" w:hAnsi="Arial" w:eastAsia="Arial" w:cs="Arial"/>
          <w:noProof w:val="0"/>
          <w:sz w:val="22"/>
          <w:szCs w:val="22"/>
          <w:lang w:val="en-US"/>
        </w:rPr>
        <w:t>pertaining to</w:t>
      </w:r>
      <w:r w:rsidRPr="486AF37D" w:rsidR="32CD5BAB">
        <w:rPr>
          <w:rFonts w:ascii="Arial" w:hAnsi="Arial" w:eastAsia="Arial" w:cs="Arial"/>
          <w:noProof w:val="0"/>
          <w:sz w:val="22"/>
          <w:szCs w:val="22"/>
          <w:lang w:val="en-US"/>
        </w:rPr>
        <w:t xml:space="preserve"> syllabication</w:t>
      </w:r>
    </w:p>
    <w:p w:rsidR="69B2566A" w:rsidP="486AF37D" w:rsidRDefault="69B2566A" w14:paraId="6EAC04C8" w14:textId="64E33FAC">
      <w:pPr>
        <w:pStyle w:val="Normal"/>
        <w:spacing w:line="252" w:lineRule="auto"/>
        <w:ind w:left="0"/>
        <w:rPr>
          <w:rFonts w:ascii="Arial" w:hAnsi="Arial" w:eastAsia="Arial" w:cs="Arial"/>
          <w:noProof w:val="0"/>
          <w:sz w:val="22"/>
          <w:szCs w:val="22"/>
          <w:lang w:val="en-US"/>
        </w:rPr>
      </w:pPr>
      <w:r w:rsidRPr="486AF37D" w:rsidR="69B2566A">
        <w:rPr>
          <w:rFonts w:ascii="Arial" w:hAnsi="Arial" w:eastAsia="Arial" w:cs="Arial"/>
          <w:noProof w:val="0"/>
          <w:sz w:val="22"/>
          <w:szCs w:val="22"/>
          <w:lang w:val="en-US"/>
        </w:rPr>
        <w:t xml:space="preserve">The </w:t>
      </w:r>
      <w:proofErr w:type="gramStart"/>
      <w:r w:rsidRPr="486AF37D" w:rsidR="69B2566A">
        <w:rPr>
          <w:rFonts w:ascii="Arial" w:hAnsi="Arial" w:eastAsia="Arial" w:cs="Arial"/>
          <w:noProof w:val="0"/>
          <w:sz w:val="22"/>
          <w:szCs w:val="22"/>
          <w:lang w:val="en-US"/>
        </w:rPr>
        <w:t>mini-lessons</w:t>
      </w:r>
      <w:proofErr w:type="gramEnd"/>
      <w:r w:rsidRPr="486AF37D" w:rsidR="69B2566A">
        <w:rPr>
          <w:rFonts w:ascii="Arial" w:hAnsi="Arial" w:eastAsia="Arial" w:cs="Arial"/>
          <w:noProof w:val="0"/>
          <w:sz w:val="22"/>
          <w:szCs w:val="22"/>
          <w:lang w:val="en-US"/>
        </w:rPr>
        <w:t xml:space="preserve"> should be engaging and dynamic. Each lesson should last </w:t>
      </w:r>
      <w:r w:rsidRPr="486AF37D" w:rsidR="69B2566A">
        <w:rPr>
          <w:rFonts w:ascii="Arial" w:hAnsi="Arial" w:eastAsia="Arial" w:cs="Arial"/>
          <w:noProof w:val="0"/>
          <w:sz w:val="22"/>
          <w:szCs w:val="22"/>
          <w:lang w:val="en-US"/>
        </w:rPr>
        <w:t>approximately 5</w:t>
      </w:r>
      <w:r w:rsidRPr="486AF37D" w:rsidR="69B2566A">
        <w:rPr>
          <w:rFonts w:ascii="Arial" w:hAnsi="Arial" w:eastAsia="Arial" w:cs="Arial"/>
          <w:noProof w:val="0"/>
          <w:sz w:val="22"/>
          <w:szCs w:val="22"/>
          <w:lang w:val="en-US"/>
        </w:rPr>
        <w:t xml:space="preserve"> minutes or less. Create a video that describes each of the four lessons</w:t>
      </w:r>
      <w:r w:rsidRPr="486AF37D" w:rsidR="69B2566A">
        <w:rPr>
          <w:rFonts w:ascii="Arial" w:hAnsi="Arial" w:eastAsia="Arial" w:cs="Arial"/>
          <w:noProof w:val="0"/>
          <w:sz w:val="22"/>
          <w:szCs w:val="22"/>
          <w:lang w:val="en-US"/>
        </w:rPr>
        <w:t xml:space="preserve">.  </w:t>
      </w:r>
      <w:r w:rsidRPr="486AF37D" w:rsidR="69B2566A">
        <w:rPr>
          <w:rFonts w:ascii="Arial" w:hAnsi="Arial" w:eastAsia="Arial" w:cs="Arial"/>
          <w:noProof w:val="0"/>
          <w:sz w:val="22"/>
          <w:szCs w:val="22"/>
          <w:lang w:val="en-US"/>
        </w:rPr>
        <w:t xml:space="preserve">Show materials </w:t>
      </w:r>
      <w:r w:rsidRPr="486AF37D" w:rsidR="2A906F75">
        <w:rPr>
          <w:rFonts w:ascii="Arial" w:hAnsi="Arial" w:eastAsia="Arial" w:cs="Arial"/>
          <w:noProof w:val="0"/>
          <w:sz w:val="22"/>
          <w:szCs w:val="22"/>
          <w:lang w:val="en-US"/>
        </w:rPr>
        <w:t xml:space="preserve">you would </w:t>
      </w:r>
      <w:r w:rsidRPr="486AF37D" w:rsidR="69B2566A">
        <w:rPr>
          <w:rFonts w:ascii="Arial" w:hAnsi="Arial" w:eastAsia="Arial" w:cs="Arial"/>
          <w:noProof w:val="0"/>
          <w:sz w:val="22"/>
          <w:szCs w:val="22"/>
          <w:lang w:val="en-US"/>
        </w:rPr>
        <w:t xml:space="preserve">use for </w:t>
      </w:r>
      <w:r w:rsidRPr="486AF37D" w:rsidR="53868092">
        <w:rPr>
          <w:rFonts w:ascii="Arial" w:hAnsi="Arial" w:eastAsia="Arial" w:cs="Arial"/>
          <w:noProof w:val="0"/>
          <w:sz w:val="22"/>
          <w:szCs w:val="22"/>
          <w:lang w:val="en-US"/>
        </w:rPr>
        <w:t xml:space="preserve">the lessons </w:t>
      </w:r>
      <w:r w:rsidRPr="486AF37D" w:rsidR="6E7C463B">
        <w:rPr>
          <w:rFonts w:ascii="Arial" w:hAnsi="Arial" w:eastAsia="Arial" w:cs="Arial"/>
          <w:noProof w:val="0"/>
          <w:sz w:val="22"/>
          <w:szCs w:val="22"/>
          <w:lang w:val="en-US"/>
        </w:rPr>
        <w:t>and give detailed directions or descriptions</w:t>
      </w:r>
      <w:r w:rsidRPr="486AF37D" w:rsidR="6E7C463B">
        <w:rPr>
          <w:rFonts w:ascii="Arial" w:hAnsi="Arial" w:eastAsia="Arial" w:cs="Arial"/>
          <w:noProof w:val="0"/>
          <w:sz w:val="22"/>
          <w:szCs w:val="22"/>
          <w:lang w:val="en-US"/>
        </w:rPr>
        <w:t xml:space="preserve">.  </w:t>
      </w:r>
    </w:p>
    <w:p w:rsidR="6E7C463B" w:rsidP="486AF37D" w:rsidRDefault="6E7C463B" w14:paraId="70565263" w14:textId="31A440AC">
      <w:pPr>
        <w:pStyle w:val="Normal"/>
        <w:spacing w:line="252" w:lineRule="auto"/>
        <w:ind w:left="0"/>
        <w:rPr>
          <w:rFonts w:ascii="Arial" w:hAnsi="Arial" w:eastAsia="Arial" w:cs="Arial"/>
          <w:noProof w:val="0"/>
          <w:sz w:val="22"/>
          <w:szCs w:val="22"/>
          <w:lang w:val="en-US"/>
        </w:rPr>
      </w:pPr>
      <w:r w:rsidRPr="486AF37D" w:rsidR="6E7C463B">
        <w:rPr>
          <w:rFonts w:ascii="Arial" w:hAnsi="Arial" w:eastAsia="Arial" w:cs="Arial"/>
          <w:noProof w:val="0"/>
          <w:sz w:val="22"/>
          <w:szCs w:val="22"/>
          <w:lang w:val="en-US"/>
        </w:rPr>
        <w:t>Grading;</w:t>
      </w:r>
    </w:p>
    <w:p w:rsidR="6E7C463B" w:rsidP="486AF37D" w:rsidRDefault="6E7C463B" w14:paraId="45928403" w14:textId="3A808F75">
      <w:pPr>
        <w:pStyle w:val="Normal"/>
        <w:spacing w:line="252" w:lineRule="auto"/>
        <w:ind w:left="0"/>
        <w:rPr>
          <w:rFonts w:ascii="Arial" w:hAnsi="Arial" w:eastAsia="Arial" w:cs="Arial"/>
          <w:noProof w:val="0"/>
          <w:sz w:val="22"/>
          <w:szCs w:val="22"/>
          <w:lang w:val="en-US"/>
        </w:rPr>
      </w:pPr>
      <w:r w:rsidRPr="486AF37D" w:rsidR="6E7C463B">
        <w:rPr>
          <w:rFonts w:ascii="Arial" w:hAnsi="Arial" w:eastAsia="Arial" w:cs="Arial"/>
          <w:noProof w:val="0"/>
          <w:sz w:val="22"/>
          <w:szCs w:val="22"/>
          <w:lang w:val="en-US"/>
        </w:rPr>
        <w:t>Age-appropriate lessons: 10 points</w:t>
      </w:r>
    </w:p>
    <w:p w:rsidR="6E7C463B" w:rsidP="486AF37D" w:rsidRDefault="6E7C463B" w14:paraId="4B2AE1D1" w14:textId="458B7679">
      <w:pPr>
        <w:pStyle w:val="Normal"/>
        <w:spacing w:line="252" w:lineRule="auto"/>
        <w:ind w:left="0"/>
        <w:rPr>
          <w:rFonts w:ascii="Arial" w:hAnsi="Arial" w:eastAsia="Arial" w:cs="Arial"/>
          <w:noProof w:val="0"/>
          <w:sz w:val="22"/>
          <w:szCs w:val="22"/>
          <w:lang w:val="en-US"/>
        </w:rPr>
      </w:pPr>
      <w:r w:rsidRPr="486AF37D" w:rsidR="6E7C463B">
        <w:rPr>
          <w:rFonts w:ascii="Arial" w:hAnsi="Arial" w:eastAsia="Arial" w:cs="Arial"/>
          <w:noProof w:val="0"/>
          <w:sz w:val="22"/>
          <w:szCs w:val="22"/>
          <w:lang w:val="en-US"/>
        </w:rPr>
        <w:t>Use of technology: 10 points</w:t>
      </w:r>
    </w:p>
    <w:p w:rsidR="6E7C463B" w:rsidP="486AF37D" w:rsidRDefault="6E7C463B" w14:paraId="77D02440" w14:textId="4F26802E">
      <w:pPr>
        <w:pStyle w:val="Normal"/>
        <w:spacing w:line="252" w:lineRule="auto"/>
        <w:ind w:left="0"/>
        <w:rPr>
          <w:rFonts w:ascii="Arial" w:hAnsi="Arial" w:eastAsia="Arial" w:cs="Arial"/>
          <w:noProof w:val="0"/>
          <w:sz w:val="22"/>
          <w:szCs w:val="22"/>
          <w:lang w:val="en-US"/>
        </w:rPr>
      </w:pPr>
      <w:r w:rsidRPr="486AF37D" w:rsidR="6E7C463B">
        <w:rPr>
          <w:rFonts w:ascii="Arial" w:hAnsi="Arial" w:eastAsia="Arial" w:cs="Arial"/>
          <w:noProof w:val="0"/>
          <w:sz w:val="22"/>
          <w:szCs w:val="22"/>
          <w:lang w:val="en-US"/>
        </w:rPr>
        <w:t>Each lesson: 20 points each (80 total points)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ABB2D1"/>
    <w:rsid w:val="0043B381"/>
    <w:rsid w:val="017095A9"/>
    <w:rsid w:val="01C5987F"/>
    <w:rsid w:val="02976490"/>
    <w:rsid w:val="02CDC523"/>
    <w:rsid w:val="02ED51A3"/>
    <w:rsid w:val="03D0B0F5"/>
    <w:rsid w:val="0737C9BF"/>
    <w:rsid w:val="0955B0A3"/>
    <w:rsid w:val="09674465"/>
    <w:rsid w:val="09839514"/>
    <w:rsid w:val="0C1C75B9"/>
    <w:rsid w:val="0C2ECD72"/>
    <w:rsid w:val="0CEC2E4A"/>
    <w:rsid w:val="0CF7104F"/>
    <w:rsid w:val="0DCA9DD3"/>
    <w:rsid w:val="0E2921C6"/>
    <w:rsid w:val="114B8BA2"/>
    <w:rsid w:val="115B49BD"/>
    <w:rsid w:val="11EDBFC8"/>
    <w:rsid w:val="12A9ECF8"/>
    <w:rsid w:val="12BE4465"/>
    <w:rsid w:val="137E4B40"/>
    <w:rsid w:val="13A33F91"/>
    <w:rsid w:val="1445BF7A"/>
    <w:rsid w:val="163DD7F6"/>
    <w:rsid w:val="17D0240A"/>
    <w:rsid w:val="18E21251"/>
    <w:rsid w:val="19B95B12"/>
    <w:rsid w:val="1D3448A6"/>
    <w:rsid w:val="2044D4DB"/>
    <w:rsid w:val="208618B7"/>
    <w:rsid w:val="2104B328"/>
    <w:rsid w:val="21CF6A65"/>
    <w:rsid w:val="232A74C1"/>
    <w:rsid w:val="2375208A"/>
    <w:rsid w:val="242C7091"/>
    <w:rsid w:val="243EC84A"/>
    <w:rsid w:val="2597CCCB"/>
    <w:rsid w:val="25C840F2"/>
    <w:rsid w:val="28C0C26C"/>
    <w:rsid w:val="29A47D65"/>
    <w:rsid w:val="29DA7C4A"/>
    <w:rsid w:val="2A906F75"/>
    <w:rsid w:val="2C8DA22E"/>
    <w:rsid w:val="2DD352D7"/>
    <w:rsid w:val="2E1AAC63"/>
    <w:rsid w:val="3013402A"/>
    <w:rsid w:val="30E09065"/>
    <w:rsid w:val="318EB85F"/>
    <w:rsid w:val="31E58E2F"/>
    <w:rsid w:val="323DF59C"/>
    <w:rsid w:val="32CD5BAB"/>
    <w:rsid w:val="3460CA16"/>
    <w:rsid w:val="34B37007"/>
    <w:rsid w:val="364F4068"/>
    <w:rsid w:val="3739D209"/>
    <w:rsid w:val="37C161B3"/>
    <w:rsid w:val="381872CA"/>
    <w:rsid w:val="391F22C4"/>
    <w:rsid w:val="3970AC3D"/>
    <w:rsid w:val="39CAA929"/>
    <w:rsid w:val="3ACEA867"/>
    <w:rsid w:val="3ADCE181"/>
    <w:rsid w:val="3BFD4C21"/>
    <w:rsid w:val="3C3C6B69"/>
    <w:rsid w:val="3C70737B"/>
    <w:rsid w:val="3F34ECE3"/>
    <w:rsid w:val="3FF37265"/>
    <w:rsid w:val="44721CF0"/>
    <w:rsid w:val="453B4041"/>
    <w:rsid w:val="46BDE845"/>
    <w:rsid w:val="47B5E493"/>
    <w:rsid w:val="486AF37D"/>
    <w:rsid w:val="4A395106"/>
    <w:rsid w:val="4B69CEE6"/>
    <w:rsid w:val="4BA3D95A"/>
    <w:rsid w:val="4BAA81C5"/>
    <w:rsid w:val="4BD0C8EB"/>
    <w:rsid w:val="4CD376C6"/>
    <w:rsid w:val="4D653872"/>
    <w:rsid w:val="4EA3033F"/>
    <w:rsid w:val="51DD00E6"/>
    <w:rsid w:val="53868092"/>
    <w:rsid w:val="5624FBA5"/>
    <w:rsid w:val="57EB6192"/>
    <w:rsid w:val="582F2991"/>
    <w:rsid w:val="587D26CB"/>
    <w:rsid w:val="58F0922D"/>
    <w:rsid w:val="592A00F6"/>
    <w:rsid w:val="5BBDAFE4"/>
    <w:rsid w:val="5C16C547"/>
    <w:rsid w:val="5C93529F"/>
    <w:rsid w:val="5F6921FD"/>
    <w:rsid w:val="5F9E6662"/>
    <w:rsid w:val="601F9161"/>
    <w:rsid w:val="60F6DA22"/>
    <w:rsid w:val="625A86B5"/>
    <w:rsid w:val="6333FCE9"/>
    <w:rsid w:val="6523EF29"/>
    <w:rsid w:val="6585BD90"/>
    <w:rsid w:val="67C4CA6F"/>
    <w:rsid w:val="67DDF2CC"/>
    <w:rsid w:val="67DFF5A2"/>
    <w:rsid w:val="698C1AE6"/>
    <w:rsid w:val="69B2566A"/>
    <w:rsid w:val="6C04CD92"/>
    <w:rsid w:val="6C2481B4"/>
    <w:rsid w:val="6D7691B8"/>
    <w:rsid w:val="6E12C5D9"/>
    <w:rsid w:val="6E7C463B"/>
    <w:rsid w:val="6F21C8C7"/>
    <w:rsid w:val="6FB0F6C3"/>
    <w:rsid w:val="71AEFB0A"/>
    <w:rsid w:val="71BC332A"/>
    <w:rsid w:val="72ABB2D1"/>
    <w:rsid w:val="72F6423F"/>
    <w:rsid w:val="7405E285"/>
    <w:rsid w:val="74872B45"/>
    <w:rsid w:val="752BBDE9"/>
    <w:rsid w:val="76AB5FB8"/>
    <w:rsid w:val="7A3AC184"/>
    <w:rsid w:val="7AC2E8FA"/>
    <w:rsid w:val="7BE64F50"/>
    <w:rsid w:val="7D1F3B08"/>
    <w:rsid w:val="7D2D1673"/>
    <w:rsid w:val="7E22D94F"/>
    <w:rsid w:val="7EA5D483"/>
    <w:rsid w:val="7EBB0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BB2D1"/>
  <w15:chartTrackingRefBased/>
  <w15:docId w15:val="{B9524868-E6C5-40A6-83E6-57CFDFB673C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www.youtube.com/watch?v=5LU2xP18N40" TargetMode="External" Id="R52b25d7ee94b46a4" /><Relationship Type="http://schemas.openxmlformats.org/officeDocument/2006/relationships/hyperlink" Target="https://www.youtube.com/watch?v=pbqJKWo6Hxs" TargetMode="External" Id="Rd914367bb361461d" /><Relationship Type="http://schemas.openxmlformats.org/officeDocument/2006/relationships/numbering" Target="/word/numbering.xml" Id="Rd5aed84ec8254b89" /><Relationship Type="http://schemas.openxmlformats.org/officeDocument/2006/relationships/hyperlink" Target="http://nkolodziej.edu.glogster.com/1-dr-kolodziejs-example-math-journal-poster/" TargetMode="External" Id="Rc7e30693bb6a4dea" /><Relationship Type="http://schemas.openxmlformats.org/officeDocument/2006/relationships/hyperlink" Target="http://download.cnet.com/Audacity/3000-2170_4-10058117.html?tag=contentMain;contentBody;1d" TargetMode="External" Id="Rf44f5a768d6940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2021-07-26T18:37:42.7617015Z</dcterms:created>
  <dcterms:modified xsi:type="dcterms:W3CDTF">2021-07-26T20:27:00.5232951Z</dcterms:modified>
  <dc:creator>Susan M. Baxter</dc:creator>
  <lastModifiedBy>Susan M. Baxter</lastModifiedBy>
</coreProperties>
</file>