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61346B">
        <w:rPr>
          <w:rFonts w:cstheme="minorHAnsi"/>
          <w:b/>
          <w:sz w:val="28"/>
          <w:szCs w:val="28"/>
        </w:rPr>
        <w:t>2</w:t>
      </w:r>
      <w:r w:rsidRPr="00914592">
        <w:rPr>
          <w:rFonts w:cstheme="minorHAnsi"/>
          <w:b/>
          <w:sz w:val="28"/>
          <w:szCs w:val="28"/>
        </w:rPr>
        <w:t xml:space="preserve">:  </w:t>
      </w:r>
      <w:r w:rsidR="0061346B">
        <w:rPr>
          <w:rFonts w:cstheme="minorHAnsi"/>
          <w:b/>
          <w:sz w:val="28"/>
          <w:szCs w:val="28"/>
        </w:rPr>
        <w:t>Communication Ski</w:t>
      </w:r>
      <w:bookmarkStart w:id="0" w:name="_GoBack"/>
      <w:bookmarkEnd w:id="0"/>
      <w:r w:rsidR="0061346B">
        <w:rPr>
          <w:rFonts w:cstheme="minorHAnsi"/>
          <w:b/>
          <w:sz w:val="28"/>
          <w:szCs w:val="28"/>
        </w:rPr>
        <w:t>lls</w:t>
      </w:r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61346B" w:rsidRPr="00FC2072" w:rsidRDefault="0061346B" w:rsidP="0061346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</w:t>
      </w:r>
      <w:r w:rsidRPr="00FC2072">
        <w:rPr>
          <w:rFonts w:cstheme="minorHAnsi"/>
          <w:b/>
        </w:rPr>
        <w:t xml:space="preserve">.  The following are </w:t>
      </w:r>
      <w:r>
        <w:rPr>
          <w:rFonts w:cstheme="minorHAnsi"/>
          <w:b/>
        </w:rPr>
        <w:t xml:space="preserve">common </w:t>
      </w:r>
      <w:r w:rsidRPr="00FC2072">
        <w:rPr>
          <w:rFonts w:cstheme="minorHAnsi"/>
          <w:b/>
        </w:rPr>
        <w:t>types of communication used in the workplace: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61346B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None of the above 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61346B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National jobs including the military or federal government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e. 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Pr="00FC2072">
        <w:rPr>
          <w:rFonts w:cstheme="minorHAnsi"/>
        </w:rPr>
        <w:t>.  None of the above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Pr="00FC2072">
        <w:rPr>
          <w:rFonts w:cstheme="minorHAnsi"/>
        </w:rPr>
        <w:t xml:space="preserve">.  </w:t>
      </w:r>
      <w:r w:rsidRPr="00FC2072">
        <w:rPr>
          <w:rFonts w:cstheme="minorHAnsi"/>
          <w:b/>
        </w:rPr>
        <w:t>The reason it is important to be able to locate and manipulate workplace documents is:</w:t>
      </w:r>
    </w:p>
    <w:p w:rsidR="0061346B" w:rsidRPr="00FC2072" w:rsidRDefault="0061346B" w:rsidP="0061346B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Proper workplace documentation is critical to an organization’s success</w:t>
      </w:r>
    </w:p>
    <w:p w:rsidR="0061346B" w:rsidRPr="00A33D60" w:rsidRDefault="0061346B" w:rsidP="0061346B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 xml:space="preserve">d. </w:t>
      </w:r>
      <w:proofErr w:type="gramStart"/>
      <w:r w:rsidRPr="00A33D60">
        <w:rPr>
          <w:rFonts w:cstheme="minorHAnsi"/>
          <w:b/>
        </w:rPr>
        <w:t>All of</w:t>
      </w:r>
      <w:proofErr w:type="gramEnd"/>
      <w:r w:rsidRPr="00A33D60">
        <w:rPr>
          <w:rFonts w:cstheme="minorHAnsi"/>
          <w:b/>
        </w:rPr>
        <w:t xml:space="preserve"> the above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FC2072">
        <w:rPr>
          <w:rFonts w:cstheme="minorHAnsi"/>
          <w:b/>
        </w:rPr>
        <w:t xml:space="preserve">.  Regarding the NCRC, graphic literacy is </w:t>
      </w:r>
      <w:r>
        <w:rPr>
          <w:rFonts w:cstheme="minorHAnsi"/>
          <w:b/>
        </w:rPr>
        <w:t xml:space="preserve">fundamentally </w:t>
      </w:r>
      <w:r w:rsidRPr="00FC2072">
        <w:rPr>
          <w:rFonts w:cstheme="minorHAnsi"/>
          <w:b/>
        </w:rPr>
        <w:t>the ability to:</w:t>
      </w: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Pr="00FC2072">
        <w:rPr>
          <w:rFonts w:cstheme="minorHAnsi"/>
          <w:b/>
        </w:rPr>
        <w:t>.  When delivering a five-minute presentation</w:t>
      </w:r>
      <w:r>
        <w:rPr>
          <w:rFonts w:cstheme="minorHAnsi"/>
          <w:b/>
        </w:rPr>
        <w:t xml:space="preserve"> involving new company procedures or rules</w:t>
      </w:r>
      <w:r w:rsidRPr="00FC2072">
        <w:rPr>
          <w:rFonts w:cstheme="minorHAnsi"/>
          <w:b/>
        </w:rPr>
        <w:t>, one should: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Take no longer than </w:t>
      </w:r>
      <w:proofErr w:type="gramStart"/>
      <w:r w:rsidRPr="00FC2072">
        <w:rPr>
          <w:rFonts w:cstheme="minorHAnsi"/>
        </w:rPr>
        <w:t>seven or eight minutes</w:t>
      </w:r>
      <w:proofErr w:type="gramEnd"/>
      <w:r w:rsidRPr="00FC2072">
        <w:rPr>
          <w:rFonts w:cstheme="minorHAnsi"/>
        </w:rPr>
        <w:t xml:space="preserve"> total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61346B" w:rsidRPr="00FC2072" w:rsidRDefault="0061346B" w:rsidP="0061346B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1346B" w:rsidRPr="00FC2072" w:rsidRDefault="0061346B" w:rsidP="0061346B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A5" w:rsidRDefault="00BA1EA5" w:rsidP="00914592">
      <w:pPr>
        <w:spacing w:after="0" w:line="240" w:lineRule="auto"/>
      </w:pPr>
      <w:r>
        <w:separator/>
      </w:r>
    </w:p>
  </w:endnote>
  <w:endnote w:type="continuationSeparator" w:id="0">
    <w:p w:rsidR="00BA1EA5" w:rsidRDefault="00BA1EA5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A5" w:rsidRDefault="00BA1EA5" w:rsidP="00914592">
      <w:pPr>
        <w:spacing w:after="0" w:line="240" w:lineRule="auto"/>
      </w:pPr>
      <w:r>
        <w:separator/>
      </w:r>
    </w:p>
  </w:footnote>
  <w:footnote w:type="continuationSeparator" w:id="0">
    <w:p w:rsidR="00BA1EA5" w:rsidRDefault="00BA1EA5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25D1B"/>
    <w:rsid w:val="002401C7"/>
    <w:rsid w:val="002F227F"/>
    <w:rsid w:val="0061346B"/>
    <w:rsid w:val="00914592"/>
    <w:rsid w:val="00AA4870"/>
    <w:rsid w:val="00B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C492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4</cp:revision>
  <dcterms:created xsi:type="dcterms:W3CDTF">2019-12-10T19:46:00Z</dcterms:created>
  <dcterms:modified xsi:type="dcterms:W3CDTF">2019-12-13T18:42:00Z</dcterms:modified>
</cp:coreProperties>
</file>